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D8074" w14:textId="77777777" w:rsidR="00E30A40" w:rsidRDefault="00E30A40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/>
          <w:color w:val="000000"/>
          <w:spacing w:val="-1"/>
        </w:rPr>
      </w:pPr>
      <w:bookmarkStart w:id="0" w:name="_GoBack"/>
      <w:bookmarkEnd w:id="0"/>
      <w:proofErr w:type="spellStart"/>
      <w:r>
        <w:rPr>
          <w:rFonts w:ascii="Arial Narrow" w:hAnsi="Arial Narrow" w:cs="Arial"/>
          <w:b/>
          <w:color w:val="000000"/>
          <w:spacing w:val="-1"/>
        </w:rPr>
        <w:t>Contactos</w:t>
      </w:r>
      <w:proofErr w:type="spellEnd"/>
    </w:p>
    <w:p w14:paraId="1CC5B610" w14:textId="77777777" w:rsidR="00E30A40" w:rsidRPr="008B2434" w:rsidRDefault="00E30A40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Cs/>
          <w:color w:val="000000"/>
          <w:spacing w:val="-1"/>
        </w:rPr>
      </w:pPr>
      <w:r w:rsidRPr="008B2434">
        <w:rPr>
          <w:rFonts w:ascii="Arial Narrow" w:hAnsi="Arial Narrow" w:cs="Arial"/>
          <w:bCs/>
          <w:color w:val="000000"/>
          <w:spacing w:val="-1"/>
        </w:rPr>
        <w:t xml:space="preserve">Amelia </w:t>
      </w:r>
      <w:proofErr w:type="spellStart"/>
      <w:r w:rsidRPr="008B2434">
        <w:rPr>
          <w:rFonts w:ascii="Arial Narrow" w:hAnsi="Arial Narrow" w:cs="Arial"/>
          <w:bCs/>
          <w:color w:val="000000"/>
          <w:spacing w:val="-1"/>
        </w:rPr>
        <w:t>Folkes</w:t>
      </w:r>
      <w:proofErr w:type="spellEnd"/>
      <w:r w:rsidRPr="008B2434">
        <w:rPr>
          <w:rFonts w:ascii="Arial Narrow" w:hAnsi="Arial Narrow" w:cs="Arial"/>
          <w:bCs/>
          <w:color w:val="000000"/>
          <w:spacing w:val="-1"/>
        </w:rPr>
        <w:t xml:space="preserve">, State Farm </w:t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  <w:t xml:space="preserve">Patricia </w:t>
      </w:r>
      <w:r w:rsidR="000400E2">
        <w:rPr>
          <w:rFonts w:ascii="Arial Narrow" w:hAnsi="Arial Narrow" w:cs="Arial"/>
          <w:bCs/>
          <w:color w:val="000000"/>
          <w:spacing w:val="-1"/>
        </w:rPr>
        <w:t xml:space="preserve">L. </w:t>
      </w:r>
      <w:r>
        <w:rPr>
          <w:rFonts w:ascii="Arial Narrow" w:hAnsi="Arial Narrow" w:cs="Arial"/>
          <w:bCs/>
          <w:color w:val="000000"/>
          <w:spacing w:val="-1"/>
        </w:rPr>
        <w:t>Taylor, Axis</w:t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</w:p>
    <w:p w14:paraId="67E64812" w14:textId="77777777" w:rsidR="00E30A40" w:rsidRPr="008B2434" w:rsidRDefault="00E30A40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Cs/>
          <w:color w:val="000000"/>
          <w:spacing w:val="-1"/>
        </w:rPr>
      </w:pPr>
      <w:r w:rsidRPr="008B2434">
        <w:rPr>
          <w:rFonts w:ascii="Arial Narrow" w:hAnsi="Arial Narrow" w:cs="Arial"/>
          <w:bCs/>
          <w:color w:val="000000"/>
          <w:spacing w:val="-1"/>
        </w:rPr>
        <w:t>512-918-5389</w:t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>
        <w:rPr>
          <w:rFonts w:ascii="Arial Narrow" w:hAnsi="Arial Narrow" w:cs="Arial"/>
          <w:bCs/>
          <w:color w:val="000000"/>
          <w:spacing w:val="-1"/>
        </w:rPr>
        <w:tab/>
      </w:r>
      <w:r w:rsidRPr="008B2434">
        <w:rPr>
          <w:rFonts w:ascii="Arial Narrow" w:hAnsi="Arial Narrow" w:cs="Arial"/>
          <w:bCs/>
          <w:color w:val="000000"/>
          <w:spacing w:val="-1"/>
        </w:rPr>
        <w:t>212-878-5114</w:t>
      </w:r>
    </w:p>
    <w:p w14:paraId="0867C697" w14:textId="77777777" w:rsidR="00E30A40" w:rsidRPr="008B2434" w:rsidRDefault="005D4622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Cs/>
          <w:color w:val="000000"/>
          <w:spacing w:val="-1"/>
        </w:rPr>
      </w:pPr>
      <w:hyperlink r:id="rId12" w:history="1">
        <w:r w:rsidR="00E30A40" w:rsidRPr="008910F9">
          <w:rPr>
            <w:rStyle w:val="Hyperlink"/>
            <w:rFonts w:ascii="Arial Narrow" w:hAnsi="Arial Narrow" w:cs="Arial"/>
            <w:bCs/>
            <w:spacing w:val="-1"/>
          </w:rPr>
          <w:t>amelia.folkes.p1sk@statefarm.com</w:t>
        </w:r>
      </w:hyperlink>
      <w:r w:rsidR="00E30A40">
        <w:rPr>
          <w:rFonts w:ascii="Arial Narrow" w:hAnsi="Arial Narrow" w:cs="Arial"/>
          <w:bCs/>
          <w:color w:val="000000"/>
          <w:spacing w:val="-1"/>
        </w:rPr>
        <w:tab/>
      </w:r>
      <w:r w:rsidR="00E30A40">
        <w:rPr>
          <w:rFonts w:ascii="Arial Narrow" w:hAnsi="Arial Narrow" w:cs="Arial"/>
          <w:bCs/>
          <w:color w:val="000000"/>
          <w:spacing w:val="-1"/>
        </w:rPr>
        <w:tab/>
      </w:r>
      <w:r w:rsidR="00E30A40">
        <w:rPr>
          <w:rFonts w:ascii="Arial Narrow" w:hAnsi="Arial Narrow" w:cs="Arial"/>
          <w:bCs/>
          <w:color w:val="000000"/>
          <w:spacing w:val="-1"/>
        </w:rPr>
        <w:tab/>
      </w:r>
      <w:r w:rsidR="00E30A40">
        <w:rPr>
          <w:rFonts w:ascii="Arial Narrow" w:hAnsi="Arial Narrow" w:cs="Arial"/>
          <w:bCs/>
          <w:color w:val="000000"/>
          <w:spacing w:val="-1"/>
        </w:rPr>
        <w:tab/>
      </w:r>
      <w:r w:rsidR="00E30A40">
        <w:rPr>
          <w:rFonts w:ascii="Arial Narrow" w:hAnsi="Arial Narrow" w:cs="Arial"/>
          <w:bCs/>
          <w:color w:val="000000"/>
          <w:spacing w:val="-1"/>
        </w:rPr>
        <w:tab/>
      </w:r>
      <w:r w:rsidR="00E30A40">
        <w:rPr>
          <w:rFonts w:ascii="Arial Narrow" w:hAnsi="Arial Narrow" w:cs="Arial"/>
          <w:bCs/>
          <w:color w:val="000000"/>
          <w:spacing w:val="-1"/>
        </w:rPr>
        <w:tab/>
      </w:r>
      <w:hyperlink r:id="rId13" w:history="1">
        <w:r w:rsidR="00E30A40" w:rsidRPr="008910F9">
          <w:rPr>
            <w:rStyle w:val="Hyperlink"/>
            <w:rFonts w:ascii="Arial Narrow" w:hAnsi="Arial Narrow" w:cs="Arial"/>
            <w:bCs/>
            <w:spacing w:val="-1"/>
          </w:rPr>
          <w:t>ptaylor@theaxisagency.com</w:t>
        </w:r>
      </w:hyperlink>
      <w:r w:rsidR="00E30A40">
        <w:rPr>
          <w:rFonts w:ascii="Arial Narrow" w:hAnsi="Arial Narrow" w:cs="Arial"/>
          <w:bCs/>
          <w:color w:val="000000"/>
          <w:spacing w:val="-1"/>
        </w:rPr>
        <w:t xml:space="preserve"> </w:t>
      </w:r>
    </w:p>
    <w:p w14:paraId="103A3F7D" w14:textId="77777777" w:rsidR="00E30A40" w:rsidRDefault="00E30A40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/>
          <w:color w:val="000000"/>
          <w:spacing w:val="-1"/>
        </w:rPr>
      </w:pPr>
    </w:p>
    <w:p w14:paraId="25A24D78" w14:textId="77777777" w:rsidR="00E30A40" w:rsidRPr="008B2434" w:rsidRDefault="00E30A40" w:rsidP="00E30A40">
      <w:pPr>
        <w:widowControl w:val="0"/>
        <w:autoSpaceDE w:val="0"/>
        <w:autoSpaceDN w:val="0"/>
        <w:adjustRightInd w:val="0"/>
        <w:spacing w:line="289" w:lineRule="auto"/>
        <w:textAlignment w:val="baseline"/>
        <w:rPr>
          <w:rFonts w:ascii="Arial Narrow" w:hAnsi="Arial Narrow" w:cs="Arial"/>
          <w:b/>
          <w:color w:val="000000"/>
          <w:spacing w:val="-1"/>
        </w:rPr>
      </w:pPr>
    </w:p>
    <w:p w14:paraId="5E82AAC4" w14:textId="77777777" w:rsidR="00E30A40" w:rsidRPr="00E30A40" w:rsidRDefault="00E30A40" w:rsidP="00E30A40">
      <w:pPr>
        <w:widowControl w:val="0"/>
        <w:shd w:val="clear" w:color="auto" w:fill="808080" w:themeFill="background1" w:themeFillShade="80"/>
        <w:autoSpaceDE w:val="0"/>
        <w:autoSpaceDN w:val="0"/>
        <w:adjustRightInd w:val="0"/>
        <w:spacing w:line="276" w:lineRule="auto"/>
        <w:textAlignment w:val="baseline"/>
        <w:rPr>
          <w:rFonts w:ascii="Arial Narrow" w:hAnsi="Arial Narrow" w:cs="Arial"/>
          <w:b/>
          <w:color w:val="FFFFFF" w:themeColor="background1"/>
          <w:spacing w:val="-1"/>
          <w:sz w:val="32"/>
          <w:szCs w:val="32"/>
          <w:lang w:val="es-MX"/>
        </w:rPr>
      </w:pPr>
      <w:r w:rsidRPr="00E30A40">
        <w:rPr>
          <w:rFonts w:ascii="Arial Narrow" w:hAnsi="Arial Narrow"/>
          <w:b/>
          <w:color w:val="FFFFFF" w:themeColor="background1"/>
          <w:spacing w:val="-1"/>
          <w:sz w:val="32"/>
          <w:lang w:val="es-MX"/>
        </w:rPr>
        <w:t>Comunicado de Prensa</w:t>
      </w:r>
      <w:r w:rsidRPr="00E30A40">
        <w:rPr>
          <w:rFonts w:ascii="Arial Narrow" w:hAnsi="Arial Narrow"/>
          <w:b/>
          <w:color w:val="FFFFFF" w:themeColor="background1"/>
          <w:spacing w:val="-1"/>
          <w:sz w:val="40"/>
          <w:lang w:val="es-MX"/>
        </w:rPr>
        <w:t xml:space="preserve"> |</w:t>
      </w:r>
      <w:r w:rsidRPr="00E30A40">
        <w:rPr>
          <w:rFonts w:ascii="Arial Narrow" w:hAnsi="Arial Narrow"/>
          <w:b/>
          <w:color w:val="FFFFFF" w:themeColor="background1"/>
          <w:spacing w:val="-1"/>
          <w:sz w:val="32"/>
          <w:lang w:val="es-MX"/>
        </w:rPr>
        <w:t xml:space="preserve"> </w:t>
      </w:r>
      <w:r w:rsidRPr="00E30A40">
        <w:rPr>
          <w:rFonts w:ascii="Arial Narrow" w:hAnsi="Arial Narrow"/>
          <w:color w:val="FFFFFF" w:themeColor="background1"/>
          <w:spacing w:val="-1"/>
          <w:sz w:val="32"/>
          <w:lang w:val="es-MX"/>
        </w:rPr>
        <w:t>Para Publicación Inmediata</w:t>
      </w:r>
    </w:p>
    <w:p w14:paraId="55DE078E" w14:textId="77777777" w:rsidR="00E30A40" w:rsidRPr="00E30A40" w:rsidRDefault="00E30A40" w:rsidP="00E30A40">
      <w:pPr>
        <w:pStyle w:val="Title"/>
        <w:jc w:val="center"/>
        <w:rPr>
          <w:rFonts w:ascii="Arial" w:hAnsi="Arial" w:cs="Arial"/>
          <w:sz w:val="32"/>
          <w:szCs w:val="32"/>
          <w:lang w:val="es-MX"/>
        </w:rPr>
      </w:pPr>
    </w:p>
    <w:p w14:paraId="41D4B112" w14:textId="0D3324C4" w:rsidR="00E30A40" w:rsidRDefault="00E30A40" w:rsidP="00E30A40">
      <w:pPr>
        <w:pStyle w:val="Title"/>
        <w:jc w:val="center"/>
        <w:rPr>
          <w:rFonts w:ascii="Arial" w:hAnsi="Arial" w:cs="Arial"/>
          <w:sz w:val="32"/>
          <w:szCs w:val="32"/>
          <w:lang w:val="es-MX"/>
        </w:rPr>
      </w:pPr>
      <w:r w:rsidRPr="008024AD">
        <w:rPr>
          <w:rFonts w:ascii="Arial" w:hAnsi="Arial" w:cs="Arial"/>
          <w:sz w:val="32"/>
          <w:szCs w:val="32"/>
          <w:lang w:val="es-MX"/>
        </w:rPr>
        <w:t xml:space="preserve">Jóvenes Invitados a Conducir con Seguridad </w:t>
      </w:r>
    </w:p>
    <w:p w14:paraId="1799DB41" w14:textId="77777777" w:rsidR="00E30A40" w:rsidRDefault="005D4622" w:rsidP="00E30A40">
      <w:pPr>
        <w:pStyle w:val="Title"/>
        <w:jc w:val="center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pict w14:anchorId="6E5EC646">
          <v:rect id="_x0000_i1025" style="width:468pt;height:3pt" o:hralign="center" o:hrstd="t" o:hrnoshade="t" o:hr="t" fillcolor="#548dd4 [1951]" stroked="f"/>
        </w:pict>
      </w:r>
    </w:p>
    <w:p w14:paraId="047D0CAE" w14:textId="77777777" w:rsidR="007C2E7D" w:rsidRPr="0070730D" w:rsidRDefault="007C2E7D" w:rsidP="00E30A40">
      <w:pPr>
        <w:pStyle w:val="Subtitle"/>
        <w:jc w:val="center"/>
        <w:rPr>
          <w:rFonts w:ascii="Arial" w:hAnsi="Arial" w:cs="Arial"/>
          <w:lang w:val="es-MX"/>
        </w:rPr>
      </w:pPr>
      <w:r w:rsidRPr="0070730D">
        <w:rPr>
          <w:rFonts w:ascii="Arial" w:hAnsi="Arial" w:cs="Arial"/>
          <w:color w:val="auto"/>
          <w:lang w:val="es-MX"/>
        </w:rPr>
        <w:t xml:space="preserve">State Farm® </w:t>
      </w:r>
      <w:r w:rsidR="0070730D" w:rsidRPr="0070730D">
        <w:rPr>
          <w:rFonts w:ascii="Arial" w:hAnsi="Arial" w:cs="Arial"/>
          <w:color w:val="auto"/>
          <w:lang w:val="es-MX"/>
        </w:rPr>
        <w:t>y</w:t>
      </w:r>
      <w:r w:rsidRPr="0070730D">
        <w:rPr>
          <w:rFonts w:ascii="Arial" w:hAnsi="Arial" w:cs="Arial"/>
          <w:color w:val="auto"/>
          <w:lang w:val="es-MX"/>
        </w:rPr>
        <w:t xml:space="preserve"> Celebrate My Drive® </w:t>
      </w:r>
      <w:r w:rsidR="0070730D" w:rsidRPr="0070730D">
        <w:rPr>
          <w:rFonts w:ascii="Arial" w:hAnsi="Arial" w:cs="Arial"/>
          <w:color w:val="auto"/>
          <w:lang w:val="es-MX"/>
        </w:rPr>
        <w:t>le ofrece a jóvenes una oportunidad de ganar un concierto privado para su escuela secundaria</w:t>
      </w:r>
    </w:p>
    <w:p w14:paraId="4C5C2E4D" w14:textId="77777777" w:rsidR="007C2E7D" w:rsidRPr="0070730D" w:rsidRDefault="007C2E7D" w:rsidP="007C2E7D">
      <w:pPr>
        <w:jc w:val="center"/>
        <w:rPr>
          <w:rFonts w:ascii="Arial" w:hAnsi="Arial" w:cs="Arial"/>
          <w:i/>
          <w:iCs/>
          <w:lang w:val="es-MX"/>
        </w:rPr>
      </w:pPr>
    </w:p>
    <w:p w14:paraId="07691791" w14:textId="6889FCD7" w:rsidR="007C2E7D" w:rsidRDefault="007C2E7D" w:rsidP="007C2E7D">
      <w:pPr>
        <w:pStyle w:val="NoSpacing"/>
        <w:rPr>
          <w:sz w:val="20"/>
          <w:szCs w:val="20"/>
          <w:lang w:val="es-MX"/>
        </w:rPr>
      </w:pPr>
      <w:r w:rsidRPr="0070730D">
        <w:rPr>
          <w:b/>
          <w:bCs/>
          <w:sz w:val="20"/>
          <w:szCs w:val="20"/>
          <w:lang w:val="es-MX"/>
        </w:rPr>
        <w:t>Bloomington, Ill.,</w:t>
      </w:r>
      <w:r w:rsidRPr="0070730D">
        <w:rPr>
          <w:sz w:val="20"/>
          <w:szCs w:val="20"/>
          <w:lang w:val="es-MX"/>
        </w:rPr>
        <w:t xml:space="preserve"> (August 1, 2014) –</w:t>
      </w:r>
      <w:r w:rsidR="0070730D" w:rsidRPr="0070730D">
        <w:rPr>
          <w:sz w:val="20"/>
          <w:szCs w:val="20"/>
          <w:lang w:val="es-MX"/>
        </w:rPr>
        <w:t xml:space="preserve">State Farm está ofreciendo </w:t>
      </w:r>
      <w:r w:rsidR="006E5AAF">
        <w:rPr>
          <w:sz w:val="20"/>
          <w:szCs w:val="20"/>
          <w:lang w:val="es-MX"/>
        </w:rPr>
        <w:t xml:space="preserve">a </w:t>
      </w:r>
      <w:r w:rsidR="0070730D" w:rsidRPr="0070730D">
        <w:rPr>
          <w:sz w:val="20"/>
          <w:szCs w:val="20"/>
          <w:lang w:val="es-MX"/>
        </w:rPr>
        <w:t xml:space="preserve">los adolescentes que se comprometen a </w:t>
      </w:r>
      <w:r w:rsidR="003431A2">
        <w:rPr>
          <w:sz w:val="20"/>
          <w:szCs w:val="20"/>
          <w:lang w:val="es-MX"/>
        </w:rPr>
        <w:t>ser conductores</w:t>
      </w:r>
      <w:r w:rsidR="0070730D" w:rsidRPr="0070730D">
        <w:rPr>
          <w:sz w:val="20"/>
          <w:szCs w:val="20"/>
          <w:lang w:val="es-MX"/>
        </w:rPr>
        <w:t xml:space="preserve"> </w:t>
      </w:r>
      <w:r w:rsidR="006E5AAF">
        <w:rPr>
          <w:sz w:val="20"/>
          <w:szCs w:val="20"/>
          <w:lang w:val="es-MX"/>
        </w:rPr>
        <w:t>responsables</w:t>
      </w:r>
      <w:r w:rsidR="0070730D" w:rsidRPr="0070730D">
        <w:rPr>
          <w:sz w:val="20"/>
          <w:szCs w:val="20"/>
          <w:lang w:val="es-MX"/>
        </w:rPr>
        <w:t xml:space="preserve"> la oportunidad de llevar una banda </w:t>
      </w:r>
      <w:r w:rsidR="0070730D">
        <w:rPr>
          <w:sz w:val="20"/>
          <w:szCs w:val="20"/>
          <w:lang w:val="es-MX"/>
        </w:rPr>
        <w:t xml:space="preserve">musical </w:t>
      </w:r>
      <w:r w:rsidR="0070730D" w:rsidRPr="0070730D">
        <w:rPr>
          <w:sz w:val="20"/>
          <w:szCs w:val="20"/>
          <w:lang w:val="es-MX"/>
        </w:rPr>
        <w:t xml:space="preserve">popular </w:t>
      </w:r>
      <w:r w:rsidR="0070730D">
        <w:rPr>
          <w:sz w:val="20"/>
          <w:szCs w:val="20"/>
          <w:lang w:val="es-MX"/>
        </w:rPr>
        <w:t xml:space="preserve">a su ciudad </w:t>
      </w:r>
      <w:r w:rsidR="0070730D" w:rsidRPr="0070730D">
        <w:rPr>
          <w:sz w:val="20"/>
          <w:szCs w:val="20"/>
          <w:lang w:val="es-MX"/>
        </w:rPr>
        <w:t xml:space="preserve"> para un concierto privado este </w:t>
      </w:r>
      <w:r w:rsidR="006E5AAF">
        <w:rPr>
          <w:sz w:val="20"/>
          <w:szCs w:val="20"/>
          <w:lang w:val="es-MX"/>
        </w:rPr>
        <w:t xml:space="preserve">próximo </w:t>
      </w:r>
      <w:r w:rsidR="007151CB">
        <w:rPr>
          <w:sz w:val="20"/>
          <w:szCs w:val="20"/>
          <w:lang w:val="es-MX"/>
        </w:rPr>
        <w:t>año escolar.</w:t>
      </w:r>
    </w:p>
    <w:p w14:paraId="65B9D61D" w14:textId="77777777" w:rsidR="0070730D" w:rsidRPr="00E30A40" w:rsidRDefault="0070730D" w:rsidP="007C2E7D">
      <w:pPr>
        <w:pStyle w:val="NoSpacing"/>
        <w:rPr>
          <w:sz w:val="20"/>
          <w:szCs w:val="20"/>
          <w:lang w:val="es-MX"/>
        </w:rPr>
      </w:pPr>
    </w:p>
    <w:p w14:paraId="2557F878" w14:textId="3C4E5077" w:rsidR="00444063" w:rsidRPr="00444063" w:rsidRDefault="00444063" w:rsidP="007C2E7D">
      <w:pPr>
        <w:pStyle w:val="NoSpacing"/>
        <w:rPr>
          <w:sz w:val="20"/>
          <w:szCs w:val="20"/>
          <w:lang w:val="es-MX"/>
        </w:rPr>
      </w:pPr>
      <w:r w:rsidRPr="00444063">
        <w:rPr>
          <w:sz w:val="20"/>
          <w:szCs w:val="20"/>
          <w:lang w:val="es-MX"/>
        </w:rPr>
        <w:t>Como parte de</w:t>
      </w:r>
      <w:r>
        <w:rPr>
          <w:sz w:val="20"/>
          <w:szCs w:val="20"/>
          <w:lang w:val="es-MX"/>
        </w:rPr>
        <w:t>l programa</w:t>
      </w:r>
      <w:r w:rsidRPr="00444063">
        <w:rPr>
          <w:sz w:val="20"/>
          <w:szCs w:val="20"/>
          <w:lang w:val="es-MX"/>
        </w:rPr>
        <w:t xml:space="preserve"> </w:t>
      </w:r>
      <w:r>
        <w:rPr>
          <w:sz w:val="20"/>
          <w:szCs w:val="20"/>
          <w:lang w:val="es-MX"/>
        </w:rPr>
        <w:t>Celebrate My Drive</w:t>
      </w:r>
      <w:r w:rsidRPr="00444063">
        <w:rPr>
          <w:sz w:val="20"/>
          <w:szCs w:val="20"/>
          <w:lang w:val="es-MX"/>
        </w:rPr>
        <w:t xml:space="preserve"> </w:t>
      </w:r>
      <w:r>
        <w:rPr>
          <w:sz w:val="20"/>
          <w:szCs w:val="20"/>
          <w:lang w:val="es-MX"/>
        </w:rPr>
        <w:t xml:space="preserve">de </w:t>
      </w:r>
      <w:r w:rsidRPr="00444063">
        <w:rPr>
          <w:sz w:val="20"/>
          <w:szCs w:val="20"/>
          <w:lang w:val="es-MX"/>
        </w:rPr>
        <w:t xml:space="preserve">State Farm, la compañía se ha asociado con los </w:t>
      </w:r>
      <w:r w:rsidR="007151CB">
        <w:rPr>
          <w:sz w:val="20"/>
          <w:szCs w:val="20"/>
          <w:lang w:val="es-MX"/>
        </w:rPr>
        <w:t>nominados</w:t>
      </w:r>
      <w:r w:rsidR="00957029">
        <w:rPr>
          <w:sz w:val="20"/>
          <w:szCs w:val="20"/>
          <w:lang w:val="es-MX"/>
        </w:rPr>
        <w:t xml:space="preserve"> </w:t>
      </w:r>
      <w:r w:rsidR="007151CB">
        <w:rPr>
          <w:sz w:val="20"/>
          <w:szCs w:val="20"/>
          <w:lang w:val="es-MX"/>
        </w:rPr>
        <w:t>a los</w:t>
      </w:r>
      <w:r w:rsidR="00957029" w:rsidRPr="00567E5D">
        <w:rPr>
          <w:sz w:val="20"/>
          <w:szCs w:val="20"/>
          <w:lang w:val="es-MX"/>
        </w:rPr>
        <w:t xml:space="preserve"> GRAMMY</w:t>
      </w:r>
      <w:r w:rsidR="008D7F19" w:rsidRPr="00567E5D">
        <w:rPr>
          <w:sz w:val="20"/>
          <w:szCs w:val="20"/>
          <w:vertAlign w:val="superscript"/>
          <w:lang w:val="es-MX"/>
        </w:rPr>
        <w:t>®</w:t>
      </w:r>
      <w:r w:rsidR="00914732">
        <w:rPr>
          <w:sz w:val="20"/>
          <w:szCs w:val="20"/>
          <w:lang w:val="es-MX"/>
        </w:rPr>
        <w:t xml:space="preserve"> </w:t>
      </w:r>
      <w:r w:rsidRPr="00444063">
        <w:rPr>
          <w:sz w:val="20"/>
          <w:szCs w:val="20"/>
          <w:lang w:val="es-MX"/>
        </w:rPr>
        <w:t xml:space="preserve">y la sensación de la música country, The Band Perry, </w:t>
      </w:r>
      <w:r w:rsidR="00567E5D">
        <w:rPr>
          <w:sz w:val="20"/>
          <w:szCs w:val="20"/>
          <w:lang w:val="es-MX"/>
        </w:rPr>
        <w:t xml:space="preserve">para </w:t>
      </w:r>
      <w:r w:rsidRPr="00444063">
        <w:rPr>
          <w:sz w:val="20"/>
          <w:szCs w:val="20"/>
          <w:lang w:val="es-MX"/>
        </w:rPr>
        <w:t xml:space="preserve">fomentar  </w:t>
      </w:r>
      <w:r w:rsidR="006E5AAF">
        <w:rPr>
          <w:sz w:val="20"/>
          <w:szCs w:val="20"/>
          <w:lang w:val="es-MX"/>
        </w:rPr>
        <w:t xml:space="preserve">la </w:t>
      </w:r>
      <w:r w:rsidRPr="00444063">
        <w:rPr>
          <w:sz w:val="20"/>
          <w:szCs w:val="20"/>
          <w:lang w:val="es-MX"/>
        </w:rPr>
        <w:t xml:space="preserve">conducción segura </w:t>
      </w:r>
      <w:r w:rsidR="00BA11AB">
        <w:rPr>
          <w:sz w:val="20"/>
          <w:szCs w:val="20"/>
          <w:lang w:val="es-MX"/>
        </w:rPr>
        <w:t>en</w:t>
      </w:r>
      <w:r w:rsidR="006E5AAF">
        <w:rPr>
          <w:sz w:val="20"/>
          <w:szCs w:val="20"/>
          <w:lang w:val="es-MX"/>
        </w:rPr>
        <w:t xml:space="preserve"> la juventud </w:t>
      </w:r>
      <w:r w:rsidRPr="00444063">
        <w:rPr>
          <w:sz w:val="20"/>
          <w:szCs w:val="20"/>
          <w:lang w:val="es-MX"/>
        </w:rPr>
        <w:t>en las escuelas secundarias en todo los E</w:t>
      </w:r>
      <w:r w:rsidR="00BA11AB">
        <w:rPr>
          <w:sz w:val="20"/>
          <w:szCs w:val="20"/>
          <w:lang w:val="es-MX"/>
        </w:rPr>
        <w:t>stados Unidos</w:t>
      </w:r>
      <w:r w:rsidRPr="00444063">
        <w:rPr>
          <w:sz w:val="20"/>
          <w:szCs w:val="20"/>
          <w:lang w:val="es-MX"/>
        </w:rPr>
        <w:t xml:space="preserve"> y</w:t>
      </w:r>
      <w:r w:rsidR="00914732">
        <w:rPr>
          <w:sz w:val="20"/>
          <w:szCs w:val="20"/>
          <w:lang w:val="es-MX"/>
        </w:rPr>
        <w:t xml:space="preserve"> Canadá.</w:t>
      </w:r>
      <w:r w:rsidR="00957029" w:rsidRPr="008D7F19">
        <w:rPr>
          <w:sz w:val="20"/>
          <w:szCs w:val="20"/>
          <w:lang w:val="es-MX"/>
        </w:rPr>
        <w:t xml:space="preserve"> </w:t>
      </w:r>
      <w:r w:rsidR="00914732" w:rsidRPr="008D7F19">
        <w:rPr>
          <w:sz w:val="20"/>
          <w:szCs w:val="20"/>
          <w:lang w:val="es-MX"/>
        </w:rPr>
        <w:t xml:space="preserve"> </w:t>
      </w:r>
      <w:r w:rsidR="00840C40">
        <w:rPr>
          <w:sz w:val="20"/>
          <w:szCs w:val="20"/>
          <w:lang w:val="es-MX"/>
        </w:rPr>
        <w:t>E</w:t>
      </w:r>
      <w:r w:rsidR="00567E5D">
        <w:rPr>
          <w:sz w:val="20"/>
          <w:szCs w:val="20"/>
          <w:lang w:val="es-MX"/>
        </w:rPr>
        <w:t>n general la</w:t>
      </w:r>
      <w:r w:rsidR="00840C40">
        <w:rPr>
          <w:sz w:val="20"/>
          <w:szCs w:val="20"/>
          <w:lang w:val="es-MX"/>
        </w:rPr>
        <w:t xml:space="preserve"> participación</w:t>
      </w:r>
      <w:r w:rsidR="00567E5D">
        <w:rPr>
          <w:sz w:val="20"/>
          <w:szCs w:val="20"/>
          <w:lang w:val="es-MX"/>
        </w:rPr>
        <w:t xml:space="preserve"> </w:t>
      </w:r>
      <w:r w:rsidR="008D7F19" w:rsidRPr="008D7F19">
        <w:rPr>
          <w:sz w:val="20"/>
          <w:szCs w:val="20"/>
          <w:lang w:val="es-MX"/>
        </w:rPr>
        <w:t>en comportamientos d</w:t>
      </w:r>
      <w:r w:rsidR="00567E5D">
        <w:rPr>
          <w:sz w:val="20"/>
          <w:szCs w:val="20"/>
          <w:lang w:val="es-MX"/>
        </w:rPr>
        <w:t>e riesgo durante la conducción—t</w:t>
      </w:r>
      <w:r w:rsidR="008D7F19" w:rsidRPr="008D7F19">
        <w:rPr>
          <w:sz w:val="20"/>
          <w:szCs w:val="20"/>
          <w:lang w:val="es-MX"/>
        </w:rPr>
        <w:t xml:space="preserve">ales como no llevar puesto el cinturón de seguridad, </w:t>
      </w:r>
      <w:r w:rsidR="00567E5D">
        <w:rPr>
          <w:sz w:val="20"/>
          <w:szCs w:val="20"/>
          <w:lang w:val="es-MX"/>
        </w:rPr>
        <w:t>viajar</w:t>
      </w:r>
      <w:r w:rsidR="008D7F19" w:rsidRPr="008D7F19">
        <w:rPr>
          <w:sz w:val="20"/>
          <w:szCs w:val="20"/>
          <w:lang w:val="es-MX"/>
        </w:rPr>
        <w:t xml:space="preserve"> en un vehículo conducido por alguien que había estado bebiendo, o </w:t>
      </w:r>
      <w:r w:rsidR="00567E5D">
        <w:rPr>
          <w:sz w:val="20"/>
          <w:szCs w:val="20"/>
          <w:lang w:val="es-MX"/>
        </w:rPr>
        <w:t xml:space="preserve">mandando </w:t>
      </w:r>
      <w:r w:rsidR="008D7F19" w:rsidRPr="008D7F19">
        <w:rPr>
          <w:sz w:val="20"/>
          <w:szCs w:val="20"/>
          <w:lang w:val="es-MX"/>
        </w:rPr>
        <w:t>mensajes de texto mientras se conduce</w:t>
      </w:r>
      <w:r w:rsidR="00567E5D">
        <w:rPr>
          <w:sz w:val="20"/>
          <w:szCs w:val="20"/>
          <w:lang w:val="es-MX"/>
        </w:rPr>
        <w:t>—e</w:t>
      </w:r>
      <w:r w:rsidR="008D7F19" w:rsidRPr="008D7F19">
        <w:rPr>
          <w:sz w:val="20"/>
          <w:szCs w:val="20"/>
          <w:lang w:val="es-MX"/>
        </w:rPr>
        <w:t xml:space="preserve">s mayor </w:t>
      </w:r>
      <w:r w:rsidR="00567E5D">
        <w:rPr>
          <w:sz w:val="20"/>
          <w:szCs w:val="20"/>
          <w:lang w:val="es-MX"/>
        </w:rPr>
        <w:t>entre los adolescentes hispanos</w:t>
      </w:r>
      <w:r w:rsidR="00840C40">
        <w:rPr>
          <w:sz w:val="20"/>
          <w:szCs w:val="20"/>
          <w:lang w:val="es-MX"/>
        </w:rPr>
        <w:t>, d</w:t>
      </w:r>
      <w:r w:rsidR="00840C40" w:rsidRPr="00840C40">
        <w:rPr>
          <w:sz w:val="20"/>
          <w:szCs w:val="20"/>
          <w:lang w:val="es-MX"/>
        </w:rPr>
        <w:t>e acuerdo al trabajo de</w:t>
      </w:r>
      <w:r w:rsidR="00840C40">
        <w:rPr>
          <w:sz w:val="20"/>
          <w:szCs w:val="20"/>
          <w:lang w:val="es-MX"/>
        </w:rPr>
        <w:t xml:space="preserve"> </w:t>
      </w:r>
      <w:r w:rsidR="00840C40" w:rsidRPr="00840C40">
        <w:rPr>
          <w:sz w:val="20"/>
          <w:szCs w:val="20"/>
          <w:lang w:val="es-MX"/>
        </w:rPr>
        <w:t>Vigilancia de Comportamientos de Riesgo del Centro para el Control y la Pre</w:t>
      </w:r>
      <w:r w:rsidR="00255563">
        <w:rPr>
          <w:sz w:val="20"/>
          <w:szCs w:val="20"/>
          <w:lang w:val="es-MX"/>
        </w:rPr>
        <w:t xml:space="preserve">vención de Enfermedades (CDC). </w:t>
      </w:r>
      <w:r w:rsidR="00567E5D">
        <w:rPr>
          <w:sz w:val="20"/>
          <w:szCs w:val="20"/>
          <w:lang w:val="es-MX"/>
        </w:rPr>
        <w:t>Celebrate My Drive</w:t>
      </w:r>
      <w:r w:rsidR="00567E5D" w:rsidRPr="00444063">
        <w:rPr>
          <w:sz w:val="20"/>
          <w:szCs w:val="20"/>
          <w:lang w:val="es-MX"/>
        </w:rPr>
        <w:t xml:space="preserve"> promueve las prácticas para una conducción responsable como 2N2</w:t>
      </w:r>
      <w:r w:rsidR="007151CB" w:rsidRPr="007151CB">
        <w:rPr>
          <w:sz w:val="20"/>
          <w:szCs w:val="20"/>
          <w:vertAlign w:val="superscript"/>
          <w:lang w:val="es-MX"/>
        </w:rPr>
        <w:t>®</w:t>
      </w:r>
      <w:r w:rsidR="00567E5D" w:rsidRPr="00444063">
        <w:rPr>
          <w:sz w:val="20"/>
          <w:szCs w:val="20"/>
          <w:lang w:val="es-MX"/>
        </w:rPr>
        <w:t xml:space="preserve">: 2 ojos en </w:t>
      </w:r>
      <w:r w:rsidR="00567E5D">
        <w:rPr>
          <w:sz w:val="20"/>
          <w:szCs w:val="20"/>
          <w:lang w:val="es-MX"/>
        </w:rPr>
        <w:t>el camino</w:t>
      </w:r>
      <w:r w:rsidR="00567E5D" w:rsidRPr="00444063">
        <w:rPr>
          <w:sz w:val="20"/>
          <w:szCs w:val="20"/>
          <w:lang w:val="es-MX"/>
        </w:rPr>
        <w:t xml:space="preserve"> y 2 manos </w:t>
      </w:r>
      <w:r w:rsidR="00567E5D">
        <w:rPr>
          <w:sz w:val="20"/>
          <w:szCs w:val="20"/>
          <w:lang w:val="es-MX"/>
        </w:rPr>
        <w:t>sobre</w:t>
      </w:r>
      <w:r w:rsidR="00567E5D" w:rsidRPr="00444063">
        <w:rPr>
          <w:sz w:val="20"/>
          <w:szCs w:val="20"/>
          <w:lang w:val="es-MX"/>
        </w:rPr>
        <w:t xml:space="preserve"> el volante.</w:t>
      </w:r>
      <w:r w:rsidR="00567E5D">
        <w:rPr>
          <w:sz w:val="20"/>
          <w:szCs w:val="20"/>
          <w:lang w:val="es-MX"/>
        </w:rPr>
        <w:t xml:space="preserve"> </w:t>
      </w:r>
    </w:p>
    <w:p w14:paraId="3AE3D695" w14:textId="62EB30CA" w:rsidR="000E16FB" w:rsidRPr="000E16FB" w:rsidRDefault="000E16FB" w:rsidP="007C2E7D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es-MX"/>
        </w:rPr>
      </w:pPr>
      <w:r w:rsidRPr="000E16FB">
        <w:rPr>
          <w:rFonts w:ascii="Arial" w:hAnsi="Arial" w:cs="Arial"/>
          <w:sz w:val="20"/>
          <w:szCs w:val="20"/>
          <w:lang w:val="es-MX"/>
        </w:rPr>
        <w:t>"Tenemos buenos recuerdos de cu</w:t>
      </w:r>
      <w:r w:rsidR="00840C40" w:rsidRPr="00840C40">
        <w:rPr>
          <w:rFonts w:ascii="Arial" w:hAnsi="Arial" w:cs="Arial"/>
          <w:sz w:val="20"/>
          <w:szCs w:val="20"/>
          <w:lang w:val="es-MX"/>
        </w:rPr>
        <w:t>á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ndo </w:t>
      </w:r>
      <w:r>
        <w:rPr>
          <w:rFonts w:ascii="Arial" w:hAnsi="Arial" w:cs="Arial"/>
          <w:sz w:val="20"/>
          <w:szCs w:val="20"/>
          <w:lang w:val="es-MX"/>
        </w:rPr>
        <w:t>recibimos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 nuestras licencias de conducir y </w:t>
      </w:r>
      <w:r w:rsidR="00840C40">
        <w:rPr>
          <w:rFonts w:ascii="Arial" w:hAnsi="Arial" w:cs="Arial"/>
          <w:sz w:val="20"/>
          <w:szCs w:val="20"/>
          <w:lang w:val="es-MX"/>
        </w:rPr>
        <w:t xml:space="preserve">lo que 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nos encanta </w:t>
      </w:r>
      <w:r w:rsidR="00840C40">
        <w:rPr>
          <w:rFonts w:ascii="Arial" w:hAnsi="Arial" w:cs="Arial"/>
          <w:sz w:val="20"/>
          <w:szCs w:val="20"/>
          <w:lang w:val="es-MX"/>
        </w:rPr>
        <w:t>de</w:t>
      </w:r>
      <w:r w:rsidR="00840C40" w:rsidRPr="000E16FB">
        <w:rPr>
          <w:rFonts w:ascii="Arial" w:hAnsi="Arial" w:cs="Arial"/>
          <w:sz w:val="20"/>
          <w:szCs w:val="20"/>
          <w:lang w:val="es-MX"/>
        </w:rPr>
        <w:t xml:space="preserve"> </w:t>
      </w:r>
      <w:r>
        <w:rPr>
          <w:rFonts w:ascii="Arial" w:hAnsi="Arial" w:cs="Arial"/>
          <w:sz w:val="20"/>
          <w:szCs w:val="20"/>
          <w:lang w:val="es-MX"/>
        </w:rPr>
        <w:t>Celebrate My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 Drive es </w:t>
      </w:r>
      <w:r w:rsidR="00840C40">
        <w:rPr>
          <w:rFonts w:ascii="Arial" w:hAnsi="Arial" w:cs="Arial"/>
          <w:sz w:val="20"/>
          <w:szCs w:val="20"/>
          <w:lang w:val="es-MX"/>
        </w:rPr>
        <w:t xml:space="preserve">que es </w:t>
      </w:r>
      <w:r w:rsidRPr="000E16FB">
        <w:rPr>
          <w:rFonts w:ascii="Arial" w:hAnsi="Arial" w:cs="Arial"/>
          <w:sz w:val="20"/>
          <w:szCs w:val="20"/>
          <w:lang w:val="es-MX"/>
        </w:rPr>
        <w:t>un programa positiv</w:t>
      </w:r>
      <w:r w:rsidR="00840C40">
        <w:rPr>
          <w:rFonts w:ascii="Arial" w:hAnsi="Arial" w:cs="Arial"/>
          <w:sz w:val="20"/>
          <w:szCs w:val="20"/>
          <w:lang w:val="es-MX"/>
        </w:rPr>
        <w:t>o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 que apoya </w:t>
      </w:r>
      <w:r w:rsidR="00840C40">
        <w:rPr>
          <w:rFonts w:ascii="Arial" w:hAnsi="Arial" w:cs="Arial"/>
          <w:sz w:val="20"/>
          <w:szCs w:val="20"/>
          <w:lang w:val="es-MX"/>
        </w:rPr>
        <w:t xml:space="preserve">a los </w:t>
      </w:r>
      <w:r w:rsidRPr="000E16FB">
        <w:rPr>
          <w:rFonts w:ascii="Arial" w:hAnsi="Arial" w:cs="Arial"/>
          <w:sz w:val="20"/>
          <w:szCs w:val="20"/>
          <w:lang w:val="es-MX"/>
        </w:rPr>
        <w:t>nuevos conductores adolescentes", dij</w:t>
      </w:r>
      <w:r w:rsidR="00840C40">
        <w:rPr>
          <w:rFonts w:ascii="Arial" w:hAnsi="Arial" w:cs="Arial"/>
          <w:sz w:val="20"/>
          <w:szCs w:val="20"/>
          <w:lang w:val="es-MX"/>
        </w:rPr>
        <w:t>eron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 </w:t>
      </w:r>
      <w:r w:rsidR="00367D00">
        <w:rPr>
          <w:rFonts w:ascii="Arial" w:hAnsi="Arial" w:cs="Arial"/>
          <w:sz w:val="20"/>
          <w:szCs w:val="20"/>
          <w:lang w:val="es-MX"/>
        </w:rPr>
        <w:t>los miembros de</w:t>
      </w:r>
      <w:r w:rsidR="00255563">
        <w:rPr>
          <w:rFonts w:ascii="Arial" w:hAnsi="Arial" w:cs="Arial"/>
          <w:sz w:val="20"/>
          <w:szCs w:val="20"/>
          <w:lang w:val="es-MX"/>
        </w:rPr>
        <w:t xml:space="preserve"> </w:t>
      </w:r>
      <w:r w:rsidRPr="000E16FB">
        <w:rPr>
          <w:rFonts w:ascii="Arial" w:hAnsi="Arial" w:cs="Arial"/>
          <w:sz w:val="20"/>
          <w:szCs w:val="20"/>
          <w:lang w:val="es-MX"/>
        </w:rPr>
        <w:t xml:space="preserve">The Band Perry. "La seguridad del conductor </w:t>
      </w:r>
      <w:r w:rsidRPr="0040208A">
        <w:rPr>
          <w:rFonts w:ascii="Arial" w:hAnsi="Arial" w:cs="Arial"/>
          <w:sz w:val="20"/>
          <w:szCs w:val="20"/>
          <w:lang w:val="es-MX"/>
        </w:rPr>
        <w:t>adolescente sigue siendo un problema importante en este país</w:t>
      </w:r>
      <w:r w:rsidR="007151CB">
        <w:rPr>
          <w:rFonts w:ascii="Arial" w:hAnsi="Arial" w:cs="Arial"/>
          <w:sz w:val="20"/>
          <w:szCs w:val="20"/>
          <w:lang w:val="es-MX"/>
        </w:rPr>
        <w:t xml:space="preserve"> </w:t>
      </w:r>
      <w:r w:rsidRPr="0040208A">
        <w:rPr>
          <w:rFonts w:ascii="Arial" w:hAnsi="Arial" w:cs="Arial"/>
          <w:sz w:val="20"/>
          <w:szCs w:val="20"/>
          <w:lang w:val="es-MX"/>
        </w:rPr>
        <w:t xml:space="preserve">y este programa nos da una plataforma para </w:t>
      </w:r>
      <w:r w:rsidR="00494F83" w:rsidRPr="0040208A">
        <w:rPr>
          <w:rFonts w:ascii="Arial" w:hAnsi="Arial" w:cs="Arial"/>
          <w:sz w:val="20"/>
          <w:szCs w:val="20"/>
          <w:lang w:val="es-MX"/>
        </w:rPr>
        <w:t>pasar la voz</w:t>
      </w:r>
      <w:r w:rsidRPr="0040208A">
        <w:rPr>
          <w:rFonts w:ascii="Arial" w:hAnsi="Arial" w:cs="Arial"/>
          <w:sz w:val="20"/>
          <w:szCs w:val="20"/>
          <w:lang w:val="es-MX"/>
        </w:rPr>
        <w:t xml:space="preserve"> y fomentar </w:t>
      </w:r>
      <w:r w:rsidR="00840C40" w:rsidRPr="0040208A">
        <w:rPr>
          <w:rFonts w:ascii="Arial" w:hAnsi="Arial" w:cs="Arial"/>
          <w:sz w:val="20"/>
          <w:szCs w:val="20"/>
          <w:lang w:val="es-MX"/>
        </w:rPr>
        <w:t xml:space="preserve">la </w:t>
      </w:r>
      <w:r w:rsidRPr="0040208A">
        <w:rPr>
          <w:rFonts w:ascii="Arial" w:hAnsi="Arial" w:cs="Arial"/>
          <w:sz w:val="20"/>
          <w:szCs w:val="20"/>
          <w:lang w:val="es-MX"/>
        </w:rPr>
        <w:t xml:space="preserve"> conducción segura en los primeros años de los adolescentes detrás del volante. Es un privilegio asociarnos con State Farm para </w:t>
      </w:r>
      <w:r w:rsidR="00840C40" w:rsidRPr="0040208A">
        <w:rPr>
          <w:rFonts w:ascii="Arial" w:hAnsi="Arial" w:cs="Arial"/>
          <w:sz w:val="20"/>
          <w:szCs w:val="20"/>
          <w:lang w:val="es-MX"/>
        </w:rPr>
        <w:t xml:space="preserve">crear conciencia </w:t>
      </w:r>
      <w:r w:rsidRPr="0040208A">
        <w:rPr>
          <w:rFonts w:ascii="Arial" w:hAnsi="Arial" w:cs="Arial"/>
          <w:sz w:val="20"/>
          <w:szCs w:val="20"/>
          <w:lang w:val="es-MX"/>
        </w:rPr>
        <w:t xml:space="preserve"> sobre este tema tan importante y </w:t>
      </w:r>
      <w:r w:rsidR="00494F83" w:rsidRPr="0040208A">
        <w:rPr>
          <w:rFonts w:ascii="Arial" w:hAnsi="Arial" w:cs="Arial"/>
          <w:sz w:val="20"/>
          <w:szCs w:val="20"/>
          <w:lang w:val="es-MX"/>
        </w:rPr>
        <w:t xml:space="preserve">con la </w:t>
      </w:r>
      <w:r w:rsidRPr="0040208A">
        <w:rPr>
          <w:rFonts w:ascii="Arial" w:hAnsi="Arial" w:cs="Arial"/>
          <w:sz w:val="20"/>
          <w:szCs w:val="20"/>
          <w:lang w:val="es-MX"/>
        </w:rPr>
        <w:t>esper</w:t>
      </w:r>
      <w:r w:rsidR="00494F83" w:rsidRPr="0040208A">
        <w:rPr>
          <w:rFonts w:ascii="Arial" w:hAnsi="Arial" w:cs="Arial"/>
          <w:sz w:val="20"/>
          <w:szCs w:val="20"/>
          <w:lang w:val="es-MX"/>
        </w:rPr>
        <w:t>anza de ayudar a salvar vidas</w:t>
      </w:r>
      <w:r w:rsidRPr="0040208A">
        <w:rPr>
          <w:rFonts w:ascii="Arial" w:hAnsi="Arial" w:cs="Arial"/>
          <w:sz w:val="20"/>
          <w:szCs w:val="20"/>
          <w:lang w:val="es-MX"/>
        </w:rPr>
        <w:t>".</w:t>
      </w:r>
    </w:p>
    <w:p w14:paraId="51ABD471" w14:textId="77777777" w:rsidR="000E16FB" w:rsidRDefault="00494F83" w:rsidP="00567E5D">
      <w:pPr>
        <w:pStyle w:val="NoSpacing"/>
        <w:rPr>
          <w:sz w:val="20"/>
          <w:szCs w:val="20"/>
          <w:lang w:val="es-MX"/>
        </w:rPr>
      </w:pPr>
      <w:r w:rsidRPr="00494F83">
        <w:rPr>
          <w:sz w:val="20"/>
          <w:szCs w:val="20"/>
          <w:lang w:val="es-MX"/>
        </w:rPr>
        <w:t>A partir de hoy</w:t>
      </w:r>
      <w:r w:rsidR="00E32199">
        <w:rPr>
          <w:sz w:val="20"/>
          <w:szCs w:val="20"/>
          <w:lang w:val="es-MX"/>
        </w:rPr>
        <w:t xml:space="preserve"> y</w:t>
      </w:r>
      <w:r w:rsidRPr="00494F83">
        <w:rPr>
          <w:sz w:val="20"/>
          <w:szCs w:val="20"/>
          <w:lang w:val="es-MX"/>
        </w:rPr>
        <w:t xml:space="preserve"> hasta el 7 de octubre</w:t>
      </w:r>
      <w:r>
        <w:rPr>
          <w:sz w:val="20"/>
          <w:szCs w:val="20"/>
          <w:lang w:val="es-MX"/>
        </w:rPr>
        <w:t>,</w:t>
      </w:r>
      <w:r w:rsidRPr="00494F83">
        <w:rPr>
          <w:sz w:val="20"/>
          <w:szCs w:val="20"/>
          <w:lang w:val="es-MX"/>
        </w:rPr>
        <w:t xml:space="preserve"> </w:t>
      </w:r>
      <w:r>
        <w:rPr>
          <w:sz w:val="20"/>
          <w:szCs w:val="20"/>
          <w:lang w:val="es-MX"/>
        </w:rPr>
        <w:t>los</w:t>
      </w:r>
      <w:r w:rsidRPr="00494F83">
        <w:rPr>
          <w:sz w:val="20"/>
          <w:szCs w:val="20"/>
          <w:lang w:val="es-MX"/>
        </w:rPr>
        <w:t xml:space="preserve"> administradores en las escuelas secundarias de </w:t>
      </w:r>
      <w:r w:rsidR="00E32199">
        <w:rPr>
          <w:sz w:val="20"/>
          <w:szCs w:val="20"/>
          <w:lang w:val="es-MX"/>
        </w:rPr>
        <w:t xml:space="preserve">los Estados Unidos </w:t>
      </w:r>
      <w:r w:rsidRPr="00494F83">
        <w:rPr>
          <w:sz w:val="20"/>
          <w:szCs w:val="20"/>
          <w:lang w:val="es-MX"/>
        </w:rPr>
        <w:t xml:space="preserve">y Canadá pueden ir a </w:t>
      </w:r>
      <w:r w:rsidR="005D4622">
        <w:fldChar w:fldCharType="begin"/>
      </w:r>
      <w:r w:rsidR="005D4622">
        <w:instrText xml:space="preserve"> HYPERLINK "http://www.celebratemydrive.com" </w:instrText>
      </w:r>
      <w:r w:rsidR="005D4622">
        <w:fldChar w:fldCharType="separate"/>
      </w:r>
      <w:r w:rsidRPr="008910F9">
        <w:rPr>
          <w:rStyle w:val="Hyperlink"/>
          <w:sz w:val="20"/>
          <w:szCs w:val="20"/>
          <w:lang w:val="es-MX"/>
        </w:rPr>
        <w:t>www.celebratemydrive.com</w:t>
      </w:r>
      <w:r w:rsidR="005D4622">
        <w:rPr>
          <w:rStyle w:val="Hyperlink"/>
          <w:sz w:val="20"/>
          <w:szCs w:val="20"/>
          <w:lang w:val="es-MX"/>
        </w:rPr>
        <w:fldChar w:fldCharType="end"/>
      </w:r>
      <w:r>
        <w:rPr>
          <w:sz w:val="20"/>
          <w:szCs w:val="20"/>
          <w:lang w:val="es-MX"/>
        </w:rPr>
        <w:t xml:space="preserve"> </w:t>
      </w:r>
      <w:r w:rsidRPr="00494F83">
        <w:rPr>
          <w:sz w:val="20"/>
          <w:szCs w:val="20"/>
          <w:lang w:val="es-MX"/>
        </w:rPr>
        <w:t xml:space="preserve"> </w:t>
      </w:r>
      <w:r>
        <w:rPr>
          <w:sz w:val="20"/>
          <w:szCs w:val="20"/>
          <w:lang w:val="es-MX"/>
        </w:rPr>
        <w:t xml:space="preserve">para </w:t>
      </w:r>
      <w:r w:rsidRPr="00494F83">
        <w:rPr>
          <w:sz w:val="20"/>
          <w:szCs w:val="20"/>
          <w:lang w:val="es-MX"/>
        </w:rPr>
        <w:t>registrarse para participar en la celebración. Los adolescentes y los miembros de la comunidad pueden comprometerse a una conducción segura una vez al día todos los días</w:t>
      </w:r>
      <w:r w:rsidR="00E32199">
        <w:rPr>
          <w:sz w:val="20"/>
          <w:szCs w:val="20"/>
          <w:lang w:val="es-MX"/>
        </w:rPr>
        <w:t>,</w:t>
      </w:r>
      <w:r w:rsidRPr="00494F83">
        <w:rPr>
          <w:sz w:val="20"/>
          <w:szCs w:val="20"/>
          <w:lang w:val="es-MX"/>
        </w:rPr>
        <w:t xml:space="preserve"> </w:t>
      </w:r>
      <w:r w:rsidR="003431A2">
        <w:rPr>
          <w:sz w:val="20"/>
          <w:szCs w:val="20"/>
          <w:lang w:val="es-MX"/>
        </w:rPr>
        <w:t>entre</w:t>
      </w:r>
      <w:r>
        <w:rPr>
          <w:sz w:val="20"/>
          <w:szCs w:val="20"/>
          <w:lang w:val="es-MX"/>
        </w:rPr>
        <w:t xml:space="preserve"> el</w:t>
      </w:r>
      <w:r w:rsidRPr="00494F83">
        <w:rPr>
          <w:sz w:val="20"/>
          <w:szCs w:val="20"/>
          <w:lang w:val="es-MX"/>
        </w:rPr>
        <w:t xml:space="preserve"> 15 </w:t>
      </w:r>
      <w:r w:rsidR="00E32199">
        <w:rPr>
          <w:sz w:val="20"/>
          <w:szCs w:val="20"/>
          <w:lang w:val="es-MX"/>
        </w:rPr>
        <w:t xml:space="preserve">y el </w:t>
      </w:r>
      <w:r w:rsidRPr="00494F83">
        <w:rPr>
          <w:sz w:val="20"/>
          <w:szCs w:val="20"/>
          <w:lang w:val="es-MX"/>
        </w:rPr>
        <w:t xml:space="preserve"> 24 </w:t>
      </w:r>
      <w:r>
        <w:rPr>
          <w:sz w:val="20"/>
          <w:szCs w:val="20"/>
          <w:lang w:val="es-MX"/>
        </w:rPr>
        <w:t xml:space="preserve">de </w:t>
      </w:r>
      <w:r w:rsidRPr="00494F83">
        <w:rPr>
          <w:sz w:val="20"/>
          <w:szCs w:val="20"/>
          <w:lang w:val="es-MX"/>
        </w:rPr>
        <w:t>octubre</w:t>
      </w:r>
      <w:r w:rsidR="00E32199">
        <w:rPr>
          <w:sz w:val="20"/>
          <w:szCs w:val="20"/>
          <w:lang w:val="es-MX"/>
        </w:rPr>
        <w:t>,</w:t>
      </w:r>
      <w:r w:rsidRPr="00494F83">
        <w:rPr>
          <w:sz w:val="20"/>
          <w:szCs w:val="20"/>
          <w:lang w:val="es-MX"/>
        </w:rPr>
        <w:t xml:space="preserve"> en apoyo </w:t>
      </w:r>
      <w:r w:rsidR="00E32199">
        <w:rPr>
          <w:sz w:val="20"/>
          <w:szCs w:val="20"/>
          <w:lang w:val="es-MX"/>
        </w:rPr>
        <w:t>a</w:t>
      </w:r>
      <w:r w:rsidRPr="00494F83">
        <w:rPr>
          <w:sz w:val="20"/>
          <w:szCs w:val="20"/>
          <w:lang w:val="es-MX"/>
        </w:rPr>
        <w:t xml:space="preserve"> su escuela favorita. </w:t>
      </w:r>
      <w:r w:rsidR="00567E5D">
        <w:rPr>
          <w:sz w:val="20"/>
          <w:szCs w:val="20"/>
          <w:lang w:val="es-MX"/>
        </w:rPr>
        <w:t>El año pasado más de 6.</w:t>
      </w:r>
      <w:r w:rsidR="00567E5D" w:rsidRPr="00444063">
        <w:rPr>
          <w:sz w:val="20"/>
          <w:szCs w:val="20"/>
          <w:lang w:val="es-MX"/>
        </w:rPr>
        <w:t>3 millones de compromisos de conducción segura se realiz</w:t>
      </w:r>
      <w:r w:rsidR="00567E5D">
        <w:rPr>
          <w:sz w:val="20"/>
          <w:szCs w:val="20"/>
          <w:lang w:val="es-MX"/>
        </w:rPr>
        <w:t>aron</w:t>
      </w:r>
      <w:r w:rsidR="00567E5D" w:rsidRPr="00444063">
        <w:rPr>
          <w:sz w:val="20"/>
          <w:szCs w:val="20"/>
          <w:lang w:val="es-MX"/>
        </w:rPr>
        <w:t xml:space="preserve"> a través de este programa. </w:t>
      </w:r>
      <w:r w:rsidR="00B1337C" w:rsidRPr="00B1337C">
        <w:rPr>
          <w:sz w:val="20"/>
          <w:szCs w:val="20"/>
          <w:lang w:val="es-MX"/>
        </w:rPr>
        <w:t xml:space="preserve">Las primeras dos escuelas ganarán el gran premio de un concierto privado </w:t>
      </w:r>
      <w:r w:rsidR="00B1337C">
        <w:rPr>
          <w:sz w:val="20"/>
          <w:szCs w:val="20"/>
          <w:lang w:val="es-MX"/>
        </w:rPr>
        <w:t>de</w:t>
      </w:r>
      <w:r w:rsidRPr="00494F83">
        <w:rPr>
          <w:sz w:val="20"/>
          <w:szCs w:val="20"/>
          <w:lang w:val="es-MX"/>
        </w:rPr>
        <w:t xml:space="preserve"> The Band Perry. Las 100 escuelas secundarias </w:t>
      </w:r>
      <w:r w:rsidR="00E32199">
        <w:rPr>
          <w:color w:val="000000"/>
          <w:sz w:val="20"/>
          <w:szCs w:val="20"/>
          <w:lang w:val="es-MX"/>
        </w:rPr>
        <w:t>que logren</w:t>
      </w:r>
      <w:r w:rsidR="00E32199" w:rsidRPr="00B1337C">
        <w:rPr>
          <w:color w:val="000000"/>
          <w:sz w:val="20"/>
          <w:szCs w:val="20"/>
          <w:lang w:val="es-MX"/>
        </w:rPr>
        <w:t xml:space="preserve"> </w:t>
      </w:r>
      <w:r w:rsidR="00B1337C" w:rsidRPr="00B1337C">
        <w:rPr>
          <w:color w:val="000000"/>
          <w:sz w:val="20"/>
          <w:szCs w:val="20"/>
          <w:lang w:val="es-MX"/>
        </w:rPr>
        <w:t>el mayor número de compromisos de conducir con seguridad</w:t>
      </w:r>
      <w:r w:rsidR="00B1337C" w:rsidRPr="00494F83">
        <w:rPr>
          <w:sz w:val="20"/>
          <w:szCs w:val="20"/>
          <w:lang w:val="es-MX"/>
        </w:rPr>
        <w:t xml:space="preserve"> </w:t>
      </w:r>
      <w:r w:rsidR="00B1337C">
        <w:rPr>
          <w:sz w:val="20"/>
          <w:szCs w:val="20"/>
          <w:lang w:val="es-MX"/>
        </w:rPr>
        <w:t xml:space="preserve">hechos en línea </w:t>
      </w:r>
      <w:r w:rsidRPr="00494F83">
        <w:rPr>
          <w:sz w:val="20"/>
          <w:szCs w:val="20"/>
          <w:lang w:val="es-MX"/>
        </w:rPr>
        <w:t>se llevarán un premi</w:t>
      </w:r>
      <w:r>
        <w:rPr>
          <w:sz w:val="20"/>
          <w:szCs w:val="20"/>
          <w:lang w:val="es-MX"/>
        </w:rPr>
        <w:t>o de subvención de $25,000 o $</w:t>
      </w:r>
      <w:r w:rsidRPr="00494F83">
        <w:rPr>
          <w:sz w:val="20"/>
          <w:szCs w:val="20"/>
          <w:lang w:val="es-MX"/>
        </w:rPr>
        <w:t>100,000.</w:t>
      </w:r>
    </w:p>
    <w:p w14:paraId="4801C360" w14:textId="2371AC31" w:rsidR="00B1337C" w:rsidRDefault="00B1337C" w:rsidP="007C2E7D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es-MX"/>
        </w:rPr>
      </w:pPr>
      <w:r w:rsidRPr="00B1337C">
        <w:rPr>
          <w:rFonts w:ascii="Arial" w:hAnsi="Arial" w:cs="Arial"/>
          <w:sz w:val="20"/>
          <w:szCs w:val="20"/>
          <w:lang w:val="es-MX"/>
        </w:rPr>
        <w:t>"Obten</w:t>
      </w:r>
      <w:r w:rsidR="00E32199">
        <w:rPr>
          <w:rFonts w:ascii="Arial" w:hAnsi="Arial" w:cs="Arial"/>
          <w:sz w:val="20"/>
          <w:szCs w:val="20"/>
          <w:lang w:val="es-MX"/>
        </w:rPr>
        <w:t>er</w:t>
      </w:r>
      <w:r>
        <w:rPr>
          <w:rFonts w:ascii="Arial" w:hAnsi="Arial" w:cs="Arial"/>
          <w:sz w:val="20"/>
          <w:szCs w:val="20"/>
          <w:lang w:val="es-MX"/>
        </w:rPr>
        <w:t xml:space="preserve"> una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licencia de conducir es un hito importante en la vida de un joven, y The Band Perry es el socio perfecto para ayudar a celebrar", dijo Leif Roll, Vicepresidente de </w:t>
      </w:r>
      <w:r>
        <w:rPr>
          <w:rFonts w:ascii="Arial" w:hAnsi="Arial" w:cs="Arial"/>
          <w:sz w:val="20"/>
          <w:szCs w:val="20"/>
          <w:lang w:val="es-MX"/>
        </w:rPr>
        <w:t>M</w:t>
      </w:r>
      <w:r w:rsidR="00E32199">
        <w:rPr>
          <w:rFonts w:ascii="Arial" w:hAnsi="Arial" w:cs="Arial"/>
          <w:sz w:val="20"/>
          <w:szCs w:val="20"/>
          <w:lang w:val="es-MX"/>
        </w:rPr>
        <w:t>arketing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de State Farm. "Los adolescentes</w:t>
      </w:r>
      <w:r w:rsidR="007151CB">
        <w:rPr>
          <w:rFonts w:ascii="Arial" w:hAnsi="Arial" w:cs="Arial"/>
          <w:sz w:val="20"/>
          <w:szCs w:val="20"/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en particular, </w:t>
      </w:r>
      <w:r>
        <w:rPr>
          <w:rFonts w:ascii="Arial" w:hAnsi="Arial" w:cs="Arial"/>
          <w:sz w:val="20"/>
          <w:szCs w:val="20"/>
          <w:lang w:val="es-MX"/>
        </w:rPr>
        <w:t>están conectados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con la música de una manera importante, por lo que sólo tiene sentido asociarse con uno de los </w:t>
      </w:r>
      <w:r w:rsidR="00E32199">
        <w:rPr>
          <w:rFonts w:ascii="Arial" w:hAnsi="Arial" w:cs="Arial"/>
          <w:sz w:val="20"/>
          <w:szCs w:val="20"/>
          <w:lang w:val="es-MX"/>
        </w:rPr>
        <w:t>grupos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más grandes de la música country para celebrar esta </w:t>
      </w:r>
      <w:r w:rsidRPr="00B1337C">
        <w:rPr>
          <w:rFonts w:ascii="Arial" w:hAnsi="Arial" w:cs="Arial"/>
          <w:sz w:val="20"/>
          <w:szCs w:val="20"/>
          <w:lang w:val="es-MX"/>
        </w:rPr>
        <w:lastRenderedPageBreak/>
        <w:t xml:space="preserve">nueva generación de conductores adolescentes. Como líder en </w:t>
      </w:r>
      <w:r w:rsidRPr="0040208A">
        <w:rPr>
          <w:rFonts w:ascii="Arial" w:hAnsi="Arial" w:cs="Arial"/>
          <w:sz w:val="20"/>
          <w:szCs w:val="20"/>
          <w:lang w:val="es-MX"/>
        </w:rPr>
        <w:t>seguridad automotriz,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 sentimos </w:t>
      </w:r>
      <w:r>
        <w:rPr>
          <w:rFonts w:ascii="Arial" w:hAnsi="Arial" w:cs="Arial"/>
          <w:sz w:val="20"/>
          <w:szCs w:val="20"/>
          <w:lang w:val="es-MX"/>
        </w:rPr>
        <w:t>que Celebrate My Drive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ha demostrado ser una forma positiva de ayudar a educar a los jóvenes y sus padres sobre la </w:t>
      </w:r>
      <w:r w:rsidR="005D4622">
        <w:fldChar w:fldCharType="begin"/>
      </w:r>
      <w:r w:rsidR="005D4622">
        <w:instrText xml:space="preserve"> HYPERLINK "http://teendriving.statefarm.com/" </w:instrText>
      </w:r>
      <w:r w:rsidR="005D4622">
        <w:fldChar w:fldCharType="separate"/>
      </w:r>
      <w:r w:rsidRPr="00B1337C">
        <w:rPr>
          <w:rStyle w:val="Hyperlink"/>
          <w:rFonts w:ascii="Arial" w:hAnsi="Arial" w:cs="Arial"/>
          <w:sz w:val="20"/>
          <w:szCs w:val="20"/>
          <w:lang w:val="es-MX"/>
        </w:rPr>
        <w:t>seguridad de los conductores adolescentes</w:t>
      </w:r>
      <w:r w:rsidR="005D4622">
        <w:rPr>
          <w:rStyle w:val="Hyperlink"/>
          <w:rFonts w:ascii="Arial" w:hAnsi="Arial" w:cs="Arial"/>
          <w:sz w:val="20"/>
          <w:szCs w:val="20"/>
          <w:lang w:val="es-MX"/>
        </w:rPr>
        <w:fldChar w:fldCharType="end"/>
      </w:r>
      <w:r w:rsidRPr="00B1337C">
        <w:rPr>
          <w:rFonts w:ascii="Arial" w:hAnsi="Arial" w:cs="Arial"/>
          <w:sz w:val="20"/>
          <w:szCs w:val="20"/>
          <w:lang w:val="es-MX"/>
        </w:rPr>
        <w:t>".</w:t>
      </w:r>
    </w:p>
    <w:p w14:paraId="06B108EE" w14:textId="77777777" w:rsidR="00914732" w:rsidRPr="00914732" w:rsidRDefault="00914732" w:rsidP="007C2E7D">
      <w:pPr>
        <w:pStyle w:val="NoSpacing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 xml:space="preserve">El programa Celebrate My Drive </w:t>
      </w:r>
      <w:r w:rsidR="00E32199">
        <w:rPr>
          <w:sz w:val="20"/>
          <w:szCs w:val="20"/>
          <w:lang w:val="es-MX"/>
        </w:rPr>
        <w:t>motiva a</w:t>
      </w:r>
      <w:r w:rsidRPr="00914732">
        <w:rPr>
          <w:sz w:val="20"/>
          <w:szCs w:val="20"/>
          <w:lang w:val="es-MX"/>
        </w:rPr>
        <w:t xml:space="preserve"> los adolescentes</w:t>
      </w:r>
      <w:r w:rsidR="00E32199">
        <w:rPr>
          <w:sz w:val="20"/>
          <w:szCs w:val="20"/>
          <w:lang w:val="es-MX"/>
        </w:rPr>
        <w:t>,</w:t>
      </w:r>
      <w:r w:rsidRPr="00914732">
        <w:rPr>
          <w:sz w:val="20"/>
          <w:szCs w:val="20"/>
          <w:lang w:val="es-MX"/>
        </w:rPr>
        <w:t xml:space="preserve"> y </w:t>
      </w:r>
      <w:r w:rsidR="00E32199">
        <w:rPr>
          <w:sz w:val="20"/>
          <w:szCs w:val="20"/>
          <w:lang w:val="es-MX"/>
        </w:rPr>
        <w:t xml:space="preserve">a </w:t>
      </w:r>
      <w:r w:rsidRPr="00914732">
        <w:rPr>
          <w:sz w:val="20"/>
          <w:szCs w:val="20"/>
          <w:lang w:val="es-MX"/>
        </w:rPr>
        <w:t>los adultos que influyen en ellos</w:t>
      </w:r>
      <w:r w:rsidR="00E32199">
        <w:rPr>
          <w:sz w:val="20"/>
          <w:szCs w:val="20"/>
          <w:lang w:val="es-MX"/>
        </w:rPr>
        <w:t>, a</w:t>
      </w:r>
      <w:r w:rsidRPr="00914732">
        <w:rPr>
          <w:sz w:val="20"/>
          <w:szCs w:val="20"/>
          <w:lang w:val="es-MX"/>
        </w:rPr>
        <w:t xml:space="preserve"> tener conversaciones positivas</w:t>
      </w:r>
      <w:r w:rsidR="000400E2">
        <w:rPr>
          <w:sz w:val="20"/>
          <w:szCs w:val="20"/>
          <w:lang w:val="es-MX"/>
        </w:rPr>
        <w:t xml:space="preserve"> y de apoyo</w:t>
      </w:r>
      <w:r w:rsidRPr="00914732">
        <w:rPr>
          <w:sz w:val="20"/>
          <w:szCs w:val="20"/>
          <w:lang w:val="es-MX"/>
        </w:rPr>
        <w:t xml:space="preserve"> sobre la conducción segura. Lamentablemente, desde hace más de 30 años los accidentes automovilísticos han sido la causa principal de muertes de adolescentes.</w:t>
      </w:r>
    </w:p>
    <w:p w14:paraId="50B037C6" w14:textId="77777777" w:rsidR="007C2E7D" w:rsidRPr="00E30A40" w:rsidRDefault="007C2E7D" w:rsidP="007C2E7D">
      <w:pPr>
        <w:rPr>
          <w:rFonts w:ascii="Arial" w:hAnsi="Arial" w:cs="Arial"/>
          <w:b/>
          <w:bCs/>
          <w:sz w:val="20"/>
          <w:szCs w:val="20"/>
          <w:lang w:val="es-MX"/>
        </w:rPr>
      </w:pPr>
    </w:p>
    <w:p w14:paraId="1358924E" w14:textId="77777777" w:rsidR="007C2E7D" w:rsidRPr="00E30A40" w:rsidRDefault="007C2E7D" w:rsidP="007C2E7D">
      <w:pPr>
        <w:rPr>
          <w:rFonts w:ascii="Arial" w:hAnsi="Arial" w:cs="Arial"/>
          <w:b/>
          <w:bCs/>
          <w:sz w:val="20"/>
          <w:szCs w:val="20"/>
          <w:lang w:val="es-MX"/>
        </w:rPr>
      </w:pPr>
    </w:p>
    <w:p w14:paraId="47F178FA" w14:textId="77777777" w:rsidR="007C2E7D" w:rsidRPr="0040208A" w:rsidRDefault="007C2E7D" w:rsidP="007C2E7D">
      <w:pPr>
        <w:rPr>
          <w:sz w:val="24"/>
          <w:szCs w:val="24"/>
          <w:lang w:val="es-MX"/>
        </w:rPr>
      </w:pPr>
    </w:p>
    <w:p w14:paraId="15BAE2F8" w14:textId="77777777" w:rsidR="00367D00" w:rsidRPr="00DC3A67" w:rsidRDefault="00367D00" w:rsidP="00957029">
      <w:pPr>
        <w:rPr>
          <w:rFonts w:ascii="Arial" w:hAnsi="Arial" w:cs="Arial"/>
          <w:sz w:val="20"/>
          <w:szCs w:val="20"/>
          <w:lang w:val="es-ES"/>
        </w:rPr>
      </w:pPr>
      <w:r w:rsidRPr="00367D00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Acerca de State Farm: </w:t>
      </w:r>
      <w:r w:rsidRPr="00367D00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br/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State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Farm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y sus compañías filiales son el proveedor más grande de seguros de </w:t>
      </w:r>
      <w:r w:rsidR="0040208A" w:rsidRPr="00DC3A67">
        <w:rPr>
          <w:rFonts w:ascii="Arial" w:hAnsi="Arial" w:cs="Arial"/>
          <w:sz w:val="20"/>
          <w:szCs w:val="20"/>
          <w:lang w:val="es-ES"/>
        </w:rPr>
        <w:t>automóviles</w:t>
      </w:r>
      <w:r w:rsidRPr="00DC3A67">
        <w:rPr>
          <w:rFonts w:ascii="Arial" w:hAnsi="Arial" w:cs="Arial"/>
          <w:sz w:val="20"/>
          <w:szCs w:val="20"/>
          <w:lang w:val="es-ES"/>
        </w:rPr>
        <w:t xml:space="preserve"> en los Estados Unidos y también son un líder de seguros en Canadá. Además de proveer cotizaciones de seguro de auto, sus 18,000 agentes y más de 65,000 empleados proporcionan servicio a 81 millones de pólizas y cuentas - más de 79 millones de pólizas de auto, de vivienda, de vida y de salud en los Estados Unidos y en Canadá, y a casi 2 millones de cuentas bancarias. Seguros para automóviles comerciales, cobertura para inquilinos, dueños de negocios, embarcaciones y motocicletas, también están disponibles.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State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Farm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Mutual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Automobile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Insurance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Company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es la compañía matriz de la familia de compañías de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State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Farm.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State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Farm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ocupa el número 44 en la lista de compañías más grandes de </w:t>
      </w:r>
      <w:proofErr w:type="spellStart"/>
      <w:r w:rsidRPr="00DC3A67">
        <w:rPr>
          <w:rFonts w:ascii="Arial" w:hAnsi="Arial" w:cs="Arial"/>
          <w:sz w:val="20"/>
          <w:szCs w:val="20"/>
          <w:lang w:val="es-ES"/>
        </w:rPr>
        <w:t>Fortune</w:t>
      </w:r>
      <w:proofErr w:type="spellEnd"/>
      <w:r w:rsidRPr="00DC3A67">
        <w:rPr>
          <w:rFonts w:ascii="Arial" w:hAnsi="Arial" w:cs="Arial"/>
          <w:sz w:val="20"/>
          <w:szCs w:val="20"/>
          <w:lang w:val="es-ES"/>
        </w:rPr>
        <w:t xml:space="preserve"> 500. Para más información, por favor visite </w:t>
      </w:r>
      <w:hyperlink r:id="rId14" w:history="1">
        <w:r w:rsidRPr="00DC3A67">
          <w:rPr>
            <w:rStyle w:val="Hyperlink"/>
            <w:rFonts w:ascii="Arial" w:hAnsi="Arial" w:cs="Arial"/>
            <w:sz w:val="20"/>
            <w:szCs w:val="20"/>
            <w:lang w:val="es-ES"/>
          </w:rPr>
          <w:t>http://es.statefarm.com</w:t>
        </w:r>
      </w:hyperlink>
      <w:r w:rsidRPr="00DC3A67">
        <w:rPr>
          <w:rFonts w:ascii="Arial" w:hAnsi="Arial" w:cs="Arial"/>
          <w:sz w:val="20"/>
          <w:szCs w:val="20"/>
          <w:lang w:val="es-ES"/>
        </w:rPr>
        <w:t xml:space="preserve"> o en Canadá </w:t>
      </w:r>
      <w:hyperlink r:id="rId15" w:history="1">
        <w:r w:rsidRPr="00DC3A67">
          <w:rPr>
            <w:rStyle w:val="Hyperlink"/>
            <w:rFonts w:ascii="Arial" w:hAnsi="Arial" w:cs="Arial"/>
            <w:sz w:val="20"/>
            <w:szCs w:val="20"/>
            <w:lang w:val="es-ES"/>
          </w:rPr>
          <w:t>http://www.statefarm.ca</w:t>
        </w:r>
      </w:hyperlink>
      <w:r w:rsidRPr="00DC3A67">
        <w:rPr>
          <w:rFonts w:ascii="Arial" w:hAnsi="Arial" w:cs="Arial"/>
          <w:sz w:val="20"/>
          <w:szCs w:val="20"/>
          <w:lang w:val="es-ES"/>
        </w:rPr>
        <w:t>.</w:t>
      </w:r>
    </w:p>
    <w:p w14:paraId="3DA1F6E5" w14:textId="77777777" w:rsidR="00957029" w:rsidRDefault="00957029" w:rsidP="00957029">
      <w:pPr>
        <w:pStyle w:val="NormalWeb"/>
        <w:spacing w:before="0" w:beforeAutospacing="0" w:after="0" w:afterAutospacing="0"/>
        <w:rPr>
          <w:rFonts w:ascii="Arial" w:hAnsi="Arial"/>
          <w:b/>
          <w:color w:val="000000"/>
          <w:sz w:val="20"/>
        </w:rPr>
      </w:pPr>
    </w:p>
    <w:p w14:paraId="09898EE1" w14:textId="77777777" w:rsidR="00367D00" w:rsidRPr="005D6414" w:rsidRDefault="00367D00" w:rsidP="0095702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Acerca de Celebrate My Drive</w:t>
      </w:r>
      <w:r w:rsidRPr="001F0EC1">
        <w:rPr>
          <w:rFonts w:ascii="Arial" w:hAnsi="Arial"/>
          <w:b/>
          <w:color w:val="000000"/>
          <w:sz w:val="20"/>
          <w:vertAlign w:val="superscript"/>
        </w:rPr>
        <w:t>®</w:t>
      </w:r>
      <w:r>
        <w:rPr>
          <w:rFonts w:ascii="Arial" w:hAnsi="Arial"/>
          <w:b/>
          <w:color w:val="000000"/>
          <w:sz w:val="20"/>
        </w:rPr>
        <w:t>:</w:t>
      </w:r>
    </w:p>
    <w:p w14:paraId="7D3AFF7D" w14:textId="77777777" w:rsidR="00367D00" w:rsidRDefault="00367D00" w:rsidP="0095702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1F0EC1">
        <w:rPr>
          <w:rFonts w:ascii="Arial" w:hAnsi="Arial" w:cs="Arial"/>
          <w:color w:val="000000"/>
          <w:sz w:val="20"/>
          <w:szCs w:val="20"/>
        </w:rPr>
        <w:t>Celebrate My Drive</w:t>
      </w:r>
      <w:r w:rsidRPr="001F0EC1">
        <w:rPr>
          <w:rFonts w:ascii="Arial" w:hAnsi="Arial" w:cs="Arial"/>
          <w:color w:val="000000"/>
          <w:sz w:val="20"/>
          <w:szCs w:val="20"/>
          <w:vertAlign w:val="superscript"/>
        </w:rPr>
        <w:t>®</w:t>
      </w:r>
      <w:r w:rsidRPr="001F0EC1">
        <w:rPr>
          <w:rFonts w:ascii="Arial" w:hAnsi="Arial" w:cs="Arial"/>
          <w:color w:val="000000"/>
          <w:sz w:val="20"/>
          <w:szCs w:val="20"/>
        </w:rPr>
        <w:t xml:space="preserve"> es una manera diferente de abordar un importante riesgo para la salud pública.  Los accidentes automovilísticos son la principal causa de muerte en</w:t>
      </w:r>
      <w:r>
        <w:rPr>
          <w:rFonts w:ascii="Arial" w:hAnsi="Arial" w:cs="Arial"/>
          <w:color w:val="000000"/>
          <w:sz w:val="20"/>
          <w:szCs w:val="20"/>
        </w:rPr>
        <w:t>tre</w:t>
      </w:r>
      <w:r w:rsidRPr="001F0EC1">
        <w:rPr>
          <w:rFonts w:ascii="Arial" w:hAnsi="Arial" w:cs="Arial"/>
          <w:color w:val="000000"/>
          <w:sz w:val="20"/>
          <w:szCs w:val="20"/>
        </w:rPr>
        <w:t xml:space="preserve"> los adolescentes y el primer año de conducir de un adolescente es el más peligroso.  </w:t>
      </w:r>
      <w:r w:rsidRPr="001F0EC1">
        <w:rPr>
          <w:rFonts w:ascii="Arial" w:hAnsi="Arial" w:cs="Arial"/>
          <w:sz w:val="20"/>
          <w:szCs w:val="20"/>
        </w:rPr>
        <w:t xml:space="preserve">Utilizando la investigación como guía, </w:t>
      </w:r>
      <w:hyperlink r:id="rId16">
        <w:r w:rsidRPr="001F0EC1">
          <w:rPr>
            <w:rStyle w:val="Hyperlink"/>
            <w:rFonts w:ascii="Arial" w:hAnsi="Arial" w:cs="Arial"/>
            <w:sz w:val="20"/>
            <w:szCs w:val="20"/>
          </w:rPr>
          <w:t>State Farm</w:t>
        </w:r>
      </w:hyperlink>
      <w:r w:rsidRPr="001F0EC1">
        <w:rPr>
          <w:rFonts w:ascii="Arial" w:hAnsi="Arial" w:cs="Arial"/>
          <w:sz w:val="20"/>
          <w:szCs w:val="20"/>
        </w:rPr>
        <w:t xml:space="preserve"> está abordando la seguridad de </w:t>
      </w:r>
      <w:r>
        <w:rPr>
          <w:rFonts w:ascii="Arial" w:hAnsi="Arial" w:cs="Arial"/>
          <w:sz w:val="20"/>
          <w:szCs w:val="20"/>
        </w:rPr>
        <w:t xml:space="preserve">los </w:t>
      </w:r>
      <w:r w:rsidRPr="001F0EC1">
        <w:rPr>
          <w:rFonts w:ascii="Arial" w:hAnsi="Arial" w:cs="Arial"/>
          <w:sz w:val="20"/>
          <w:szCs w:val="20"/>
        </w:rPr>
        <w:t>conductores adolescentes, una batalla de la salud pública que se puede ganar, al</w:t>
      </w:r>
      <w:r>
        <w:rPr>
          <w:rFonts w:ascii="Arial" w:hAnsi="Arial" w:cs="Arial"/>
          <w:sz w:val="20"/>
          <w:szCs w:val="20"/>
        </w:rPr>
        <w:t xml:space="preserve"> involucrar</w:t>
      </w:r>
      <w:r w:rsidRPr="001F0EC1">
        <w:rPr>
          <w:rFonts w:ascii="Arial" w:hAnsi="Arial" w:cs="Arial"/>
          <w:sz w:val="20"/>
          <w:szCs w:val="20"/>
        </w:rPr>
        <w:t xml:space="preserve"> a los adolescentes de u</w:t>
      </w:r>
      <w:r>
        <w:rPr>
          <w:rFonts w:ascii="Arial" w:hAnsi="Arial" w:cs="Arial"/>
          <w:sz w:val="20"/>
          <w:szCs w:val="20"/>
        </w:rPr>
        <w:t>na manera positiva y con apoyo mientras aprenden a conducir.</w:t>
      </w:r>
      <w:r w:rsidRPr="001F0EC1">
        <w:rPr>
          <w:rFonts w:ascii="Arial" w:hAnsi="Arial" w:cs="Arial"/>
          <w:color w:val="000000"/>
          <w:sz w:val="20"/>
          <w:szCs w:val="20"/>
        </w:rPr>
        <w:t xml:space="preserve">  Es una celebración </w:t>
      </w:r>
      <w:r>
        <w:rPr>
          <w:rFonts w:ascii="Arial" w:hAnsi="Arial" w:cs="Arial"/>
          <w:color w:val="000000"/>
          <w:sz w:val="20"/>
          <w:szCs w:val="20"/>
        </w:rPr>
        <w:t xml:space="preserve">comunitaria </w:t>
      </w:r>
      <w:r w:rsidRPr="001F0EC1">
        <w:rPr>
          <w:rFonts w:ascii="Arial" w:hAnsi="Arial" w:cs="Arial"/>
          <w:color w:val="000000"/>
          <w:sz w:val="20"/>
          <w:szCs w:val="20"/>
        </w:rPr>
        <w:t>de los hábitos de seguridad al conducir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1F0EC1">
        <w:rPr>
          <w:rFonts w:ascii="Arial" w:hAnsi="Arial" w:cs="Arial"/>
          <w:color w:val="000000"/>
          <w:sz w:val="20"/>
          <w:szCs w:val="20"/>
        </w:rPr>
        <w:t xml:space="preserve"> enfatizando los beneficios de</w:t>
      </w:r>
      <w:r>
        <w:rPr>
          <w:rFonts w:ascii="Arial" w:hAnsi="Arial" w:cs="Arial"/>
          <w:color w:val="000000"/>
          <w:sz w:val="20"/>
          <w:szCs w:val="20"/>
        </w:rPr>
        <w:t xml:space="preserve"> decisiones</w:t>
      </w:r>
      <w:r w:rsidRPr="001F0EC1">
        <w:rPr>
          <w:rFonts w:ascii="Arial" w:hAnsi="Arial" w:cs="Arial"/>
          <w:color w:val="000000"/>
          <w:sz w:val="20"/>
          <w:szCs w:val="20"/>
        </w:rPr>
        <w:t xml:space="preserve"> seguras mientras los adolescentes celebran la libertad que brinda el obtener una licencia de conducir.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F0EC1">
        <w:rPr>
          <w:rFonts w:ascii="Arial" w:hAnsi="Arial" w:cs="Arial"/>
          <w:sz w:val="20"/>
          <w:szCs w:val="20"/>
        </w:rPr>
        <w:t xml:space="preserve">Obtén más información acerca de la iniciativa en </w:t>
      </w:r>
      <w:hyperlink r:id="rId17">
        <w:r w:rsidRPr="001F0EC1">
          <w:rPr>
            <w:rStyle w:val="Hyperlink"/>
            <w:rFonts w:ascii="Arial" w:hAnsi="Arial" w:cs="Arial"/>
            <w:sz w:val="20"/>
            <w:szCs w:val="20"/>
          </w:rPr>
          <w:t>www.celebratemydrive.com</w:t>
        </w:r>
      </w:hyperlink>
      <w:r w:rsidRPr="001F0EC1">
        <w:rPr>
          <w:rFonts w:ascii="Arial" w:hAnsi="Arial" w:cs="Arial"/>
          <w:color w:val="000000"/>
          <w:sz w:val="20"/>
          <w:szCs w:val="20"/>
        </w:rPr>
        <w:t>.</w:t>
      </w:r>
    </w:p>
    <w:p w14:paraId="5B684FA0" w14:textId="77777777" w:rsidR="00E31233" w:rsidRDefault="00E31233" w:rsidP="0095702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BC398A6" w14:textId="77777777" w:rsidR="00E31233" w:rsidRPr="009E4974" w:rsidRDefault="00E31233" w:rsidP="00E31233">
      <w:pPr>
        <w:rPr>
          <w:rFonts w:ascii="Arial" w:hAnsi="Arial" w:cs="Arial"/>
          <w:b/>
          <w:bCs/>
          <w:sz w:val="20"/>
          <w:szCs w:val="20"/>
          <w:lang w:val="es-MX"/>
        </w:rPr>
      </w:pPr>
      <w:r w:rsidRPr="009E4974">
        <w:rPr>
          <w:rFonts w:ascii="Arial" w:hAnsi="Arial" w:cs="Arial"/>
          <w:b/>
          <w:bCs/>
          <w:sz w:val="20"/>
          <w:szCs w:val="20"/>
          <w:lang w:val="es-MX"/>
        </w:rPr>
        <w:t xml:space="preserve">Acerca de The Band Perry: </w:t>
      </w:r>
    </w:p>
    <w:p w14:paraId="29C3E4E2" w14:textId="45A4EB7F" w:rsidR="00E31233" w:rsidRPr="009E4974" w:rsidRDefault="00E31233" w:rsidP="00E31233">
      <w:pPr>
        <w:rPr>
          <w:rFonts w:ascii="Arial" w:hAnsi="Arial" w:cs="Arial"/>
          <w:b/>
          <w:bCs/>
          <w:sz w:val="20"/>
          <w:szCs w:val="20"/>
          <w:lang w:val="es-MX"/>
        </w:rPr>
      </w:pPr>
      <w:r w:rsidRPr="009E4974">
        <w:rPr>
          <w:rFonts w:ascii="Arial" w:hAnsi="Arial" w:cs="Arial"/>
          <w:sz w:val="20"/>
          <w:szCs w:val="20"/>
          <w:lang w:val="es-MX"/>
        </w:rPr>
        <w:t xml:space="preserve">Desde el lanzamiento de su álbum debut homónimo en 2010, The Band Perry ha ascendido a alturas </w:t>
      </w:r>
      <w:r>
        <w:rPr>
          <w:rFonts w:ascii="Arial" w:hAnsi="Arial" w:cs="Arial"/>
          <w:sz w:val="20"/>
          <w:szCs w:val="20"/>
          <w:lang w:val="es-MX"/>
        </w:rPr>
        <w:t>astronómicas.</w:t>
      </w:r>
      <w:r w:rsidRPr="00B1337C">
        <w:rPr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>Dirigid</w:t>
      </w:r>
      <w:r w:rsidR="000400E2">
        <w:rPr>
          <w:rFonts w:ascii="Arial" w:hAnsi="Arial" w:cs="Arial"/>
          <w:sz w:val="20"/>
          <w:szCs w:val="20"/>
          <w:lang w:val="es-MX"/>
        </w:rPr>
        <w:t>a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por Kimberly Perry y apoyad</w:t>
      </w:r>
      <w:r w:rsidR="000400E2">
        <w:rPr>
          <w:rFonts w:ascii="Arial" w:hAnsi="Arial" w:cs="Arial"/>
          <w:sz w:val="20"/>
          <w:szCs w:val="20"/>
          <w:lang w:val="es-MX"/>
        </w:rPr>
        <w:t>a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por sus hermanos menores Reid y Neil</w:t>
      </w:r>
      <w:r w:rsidRPr="009E4974">
        <w:rPr>
          <w:rFonts w:ascii="Arial" w:hAnsi="Arial" w:cs="Arial"/>
          <w:sz w:val="20"/>
          <w:szCs w:val="20"/>
          <w:lang w:val="es-MX"/>
        </w:rPr>
        <w:t xml:space="preserve">, </w:t>
      </w:r>
      <w:r w:rsidRPr="00B1337C">
        <w:rPr>
          <w:rFonts w:ascii="Arial" w:hAnsi="Arial" w:cs="Arial"/>
          <w:sz w:val="20"/>
          <w:szCs w:val="20"/>
          <w:lang w:val="es-MX"/>
        </w:rPr>
        <w:t>la banda ha sumado una serie de singles de éxito de</w:t>
      </w:r>
      <w:r w:rsidR="000400E2">
        <w:rPr>
          <w:rFonts w:ascii="Arial" w:hAnsi="Arial" w:cs="Arial"/>
          <w:sz w:val="20"/>
          <w:szCs w:val="20"/>
          <w:lang w:val="es-MX"/>
        </w:rPr>
        <w:t>sde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su debut platino y su</w:t>
      </w:r>
      <w:r w:rsidR="000400E2">
        <w:rPr>
          <w:rFonts w:ascii="Arial" w:hAnsi="Arial" w:cs="Arial"/>
          <w:sz w:val="20"/>
          <w:szCs w:val="20"/>
          <w:lang w:val="es-MX"/>
        </w:rPr>
        <w:t xml:space="preserve"> segundo lanzamiento de oro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PIONEER </w:t>
      </w:r>
      <w:r w:rsidR="000400E2">
        <w:rPr>
          <w:rFonts w:ascii="Arial" w:hAnsi="Arial" w:cs="Arial"/>
          <w:sz w:val="20"/>
          <w:szCs w:val="20"/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>, incluyendo: el quíntuple</w:t>
      </w:r>
      <w:r w:rsidR="007151CB">
        <w:rPr>
          <w:rFonts w:ascii="Arial" w:hAnsi="Arial" w:cs="Arial"/>
          <w:sz w:val="20"/>
          <w:szCs w:val="20"/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>platino No. 1 "If I Die Young"</w:t>
      </w:r>
      <w:r>
        <w:rPr>
          <w:rFonts w:ascii="Arial" w:hAnsi="Arial" w:cs="Arial"/>
          <w:sz w:val="20"/>
          <w:szCs w:val="20"/>
          <w:lang w:val="es-MX"/>
        </w:rPr>
        <w:t>,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platino "</w:t>
      </w:r>
      <w:r>
        <w:rPr>
          <w:rFonts w:ascii="Arial" w:hAnsi="Arial" w:cs="Arial"/>
          <w:sz w:val="20"/>
          <w:szCs w:val="20"/>
          <w:lang w:val="es-MX"/>
        </w:rPr>
        <w:t>You Lie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", el No. 1 "All Your </w:t>
      </w:r>
      <w:r>
        <w:rPr>
          <w:rFonts w:ascii="Arial" w:hAnsi="Arial" w:cs="Arial"/>
          <w:sz w:val="20"/>
          <w:szCs w:val="20"/>
          <w:lang w:val="es-MX"/>
        </w:rPr>
        <w:t>Life</w:t>
      </w:r>
      <w:r w:rsidRPr="00B1337C">
        <w:rPr>
          <w:rFonts w:ascii="Arial" w:hAnsi="Arial" w:cs="Arial"/>
          <w:sz w:val="20"/>
          <w:szCs w:val="20"/>
          <w:lang w:val="es-MX"/>
        </w:rPr>
        <w:t>", el platino No. 1</w:t>
      </w:r>
      <w:r>
        <w:rPr>
          <w:rFonts w:ascii="Arial" w:hAnsi="Arial" w:cs="Arial"/>
          <w:sz w:val="20"/>
          <w:szCs w:val="20"/>
          <w:lang w:val="es-MX"/>
        </w:rPr>
        <w:t xml:space="preserve"> "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Better Dig Two ", y el oro N º 1" DONE "(que le </w:t>
      </w:r>
      <w:r w:rsidR="000400E2">
        <w:rPr>
          <w:rFonts w:ascii="Arial" w:hAnsi="Arial" w:cs="Arial"/>
          <w:sz w:val="20"/>
          <w:szCs w:val="20"/>
          <w:lang w:val="es-MX"/>
        </w:rPr>
        <w:t>vali</w:t>
      </w:r>
      <w:r w:rsidR="000400E2" w:rsidRPr="000400E2">
        <w:rPr>
          <w:rFonts w:ascii="Arial" w:hAnsi="Arial" w:cs="Arial"/>
          <w:sz w:val="20"/>
          <w:szCs w:val="20"/>
          <w:lang w:val="es-MX"/>
        </w:rPr>
        <w:t>ó</w:t>
      </w:r>
      <w:r w:rsidR="000400E2" w:rsidRPr="00B1337C">
        <w:rPr>
          <w:rFonts w:ascii="Arial" w:hAnsi="Arial" w:cs="Arial"/>
          <w:sz w:val="20"/>
          <w:szCs w:val="20"/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>a Reid y Neil Perry su primer N º 1 como compositores). También h</w:t>
      </w:r>
      <w:r>
        <w:rPr>
          <w:rFonts w:ascii="Arial" w:hAnsi="Arial" w:cs="Arial"/>
          <w:sz w:val="20"/>
          <w:szCs w:val="20"/>
          <w:lang w:val="es-MX"/>
        </w:rPr>
        <w:t>an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disfrutado gira</w:t>
      </w:r>
      <w:r>
        <w:rPr>
          <w:rFonts w:ascii="Arial" w:hAnsi="Arial" w:cs="Arial"/>
          <w:sz w:val="20"/>
          <w:szCs w:val="20"/>
          <w:lang w:val="es-MX"/>
        </w:rPr>
        <w:t>s con entradas agotadas y muchos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honores, incluyendo múltiples ACM, CMA, y los premios CMT Music, incluyendo el premio 2014 ACM para "</w:t>
      </w:r>
      <w:r>
        <w:rPr>
          <w:rFonts w:ascii="Arial" w:hAnsi="Arial" w:cs="Arial"/>
          <w:sz w:val="20"/>
          <w:szCs w:val="20"/>
          <w:lang w:val="es-MX"/>
        </w:rPr>
        <w:t>Vocal Group of the Year</w:t>
      </w:r>
      <w:r w:rsidRPr="00B1337C">
        <w:rPr>
          <w:rFonts w:ascii="Arial" w:hAnsi="Arial" w:cs="Arial"/>
          <w:sz w:val="20"/>
          <w:szCs w:val="20"/>
          <w:lang w:val="es-MX"/>
        </w:rPr>
        <w:t>", y 2014</w:t>
      </w:r>
      <w:r>
        <w:rPr>
          <w:rFonts w:ascii="Arial" w:hAnsi="Arial" w:cs="Arial"/>
          <w:sz w:val="20"/>
          <w:szCs w:val="20"/>
          <w:lang w:val="es-MX"/>
        </w:rPr>
        <w:t xml:space="preserve"> CMT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"</w:t>
      </w:r>
      <w:r w:rsidR="007151CB">
        <w:rPr>
          <w:rFonts w:ascii="Arial" w:hAnsi="Arial" w:cs="Arial"/>
          <w:sz w:val="20"/>
          <w:szCs w:val="20"/>
          <w:lang w:val="es-MX"/>
        </w:rPr>
        <w:t xml:space="preserve">Group Video of the </w:t>
      </w:r>
      <w:r>
        <w:rPr>
          <w:rFonts w:ascii="Arial" w:hAnsi="Arial" w:cs="Arial"/>
          <w:sz w:val="20"/>
          <w:szCs w:val="20"/>
          <w:lang w:val="es-MX"/>
        </w:rPr>
        <w:t xml:space="preserve">Year”, 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junto con muchos GRAMMY, AMA, ACA, y nominaciones a los premios Billboard Music - todos los cuales han </w:t>
      </w:r>
      <w:r>
        <w:rPr>
          <w:rFonts w:ascii="Arial" w:hAnsi="Arial" w:cs="Arial"/>
          <w:sz w:val="20"/>
          <w:szCs w:val="20"/>
          <w:lang w:val="es-MX"/>
        </w:rPr>
        <w:t xml:space="preserve">fomentado </w:t>
      </w:r>
      <w:r w:rsidRPr="00B1337C">
        <w:rPr>
          <w:rFonts w:ascii="Arial" w:hAnsi="Arial" w:cs="Arial"/>
          <w:sz w:val="20"/>
          <w:szCs w:val="20"/>
          <w:lang w:val="es-MX"/>
        </w:rPr>
        <w:t>el trío de hermanos como uno de los artistas más populares de la historia reciente. La banda está actualmente nominad</w:t>
      </w:r>
      <w:r w:rsidR="000400E2">
        <w:rPr>
          <w:rFonts w:ascii="Arial" w:hAnsi="Arial" w:cs="Arial"/>
          <w:sz w:val="20"/>
          <w:szCs w:val="20"/>
          <w:lang w:val="es-MX"/>
        </w:rPr>
        <w:t>a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para un Fox Teen Choice Award 2014</w:t>
      </w:r>
      <w:r w:rsidR="000400E2">
        <w:rPr>
          <w:rFonts w:ascii="Arial" w:hAnsi="Arial" w:cs="Arial"/>
          <w:sz w:val="20"/>
          <w:szCs w:val="20"/>
          <w:lang w:val="es-MX"/>
        </w:rPr>
        <w:t>,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para "</w:t>
      </w:r>
      <w:r>
        <w:rPr>
          <w:rFonts w:ascii="Arial" w:hAnsi="Arial" w:cs="Arial"/>
          <w:sz w:val="20"/>
          <w:szCs w:val="20"/>
          <w:lang w:val="es-MX"/>
        </w:rPr>
        <w:t>Choice Country Group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", y está pasando el verano de gira por los </w:t>
      </w:r>
      <w:r w:rsidR="000400E2">
        <w:rPr>
          <w:rFonts w:ascii="Arial" w:hAnsi="Arial" w:cs="Arial"/>
          <w:sz w:val="20"/>
          <w:szCs w:val="20"/>
          <w:lang w:val="es-MX"/>
        </w:rPr>
        <w:t>Estados Unidos</w:t>
      </w:r>
      <w:r w:rsidR="007151CB">
        <w:rPr>
          <w:rFonts w:ascii="Arial" w:hAnsi="Arial" w:cs="Arial"/>
          <w:sz w:val="20"/>
          <w:szCs w:val="20"/>
          <w:lang w:val="es-MX"/>
        </w:rPr>
        <w:t xml:space="preserve"> 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en docenas de lugares </w:t>
      </w:r>
      <w:r w:rsidR="000400E2">
        <w:rPr>
          <w:rFonts w:ascii="Arial" w:hAnsi="Arial" w:cs="Arial"/>
          <w:sz w:val="20"/>
          <w:szCs w:val="20"/>
          <w:lang w:val="es-MX"/>
        </w:rPr>
        <w:t xml:space="preserve">frente a </w:t>
      </w:r>
      <w:r w:rsidRPr="00B1337C">
        <w:rPr>
          <w:rFonts w:ascii="Arial" w:hAnsi="Arial" w:cs="Arial"/>
          <w:sz w:val="20"/>
          <w:szCs w:val="20"/>
          <w:lang w:val="es-MX"/>
        </w:rPr>
        <w:t xml:space="preserve"> cientos de miles de fans. Para obtener una lista de todas las fechas de sus conciertos y mucho m</w:t>
      </w:r>
      <w:r>
        <w:rPr>
          <w:rFonts w:ascii="Arial" w:hAnsi="Arial" w:cs="Arial"/>
          <w:sz w:val="20"/>
          <w:szCs w:val="20"/>
          <w:lang w:val="es-MX"/>
        </w:rPr>
        <w:t xml:space="preserve">ás, visite </w:t>
      </w:r>
      <w:hyperlink r:id="rId18" w:history="1">
        <w:r w:rsidRPr="008910F9">
          <w:rPr>
            <w:rStyle w:val="Hyperlink"/>
            <w:rFonts w:ascii="Arial" w:hAnsi="Arial" w:cs="Arial"/>
            <w:sz w:val="20"/>
            <w:szCs w:val="20"/>
            <w:lang w:val="es-MX"/>
          </w:rPr>
          <w:t>www.thebandperry.com</w:t>
        </w:r>
      </w:hyperlink>
      <w:r>
        <w:rPr>
          <w:rFonts w:ascii="Arial" w:hAnsi="Arial" w:cs="Arial"/>
          <w:sz w:val="20"/>
          <w:szCs w:val="20"/>
          <w:lang w:val="es-MX"/>
        </w:rPr>
        <w:t xml:space="preserve">. </w:t>
      </w:r>
    </w:p>
    <w:p w14:paraId="5B307E01" w14:textId="77777777" w:rsidR="00E31233" w:rsidRPr="001F0EC1" w:rsidRDefault="00E31233" w:rsidP="0095702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sectPr w:rsidR="00E31233" w:rsidRPr="001F0EC1" w:rsidSect="00E30A40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23641" w14:textId="77777777" w:rsidR="008E10CE" w:rsidRDefault="008E10CE" w:rsidP="00E30A40">
      <w:r>
        <w:separator/>
      </w:r>
    </w:p>
  </w:endnote>
  <w:endnote w:type="continuationSeparator" w:id="0">
    <w:p w14:paraId="28566B81" w14:textId="77777777" w:rsidR="008E10CE" w:rsidRDefault="008E10CE" w:rsidP="00E3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96A6F" w14:textId="77777777" w:rsidR="008E10CE" w:rsidRDefault="008E10CE" w:rsidP="00E30A40">
      <w:r>
        <w:separator/>
      </w:r>
    </w:p>
  </w:footnote>
  <w:footnote w:type="continuationSeparator" w:id="0">
    <w:p w14:paraId="590AEAB0" w14:textId="77777777" w:rsidR="008E10CE" w:rsidRDefault="008E10CE" w:rsidP="00E30A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7578" w14:textId="77777777" w:rsidR="00E30A40" w:rsidRDefault="00E30A40" w:rsidP="00E30A40">
    <w:pPr>
      <w:pStyle w:val="Header"/>
      <w:jc w:val="right"/>
    </w:pPr>
    <w:r>
      <w:rPr>
        <w:rFonts w:ascii="Arial Narrow" w:hAnsi="Arial Narrow" w:cs="Arial"/>
        <w:b/>
        <w:noProof/>
        <w:color w:val="000000"/>
        <w:spacing w:val="-1"/>
        <w:lang w:eastAsia="en-US" w:bidi="ar-SA"/>
      </w:rPr>
      <w:drawing>
        <wp:inline distT="0" distB="0" distL="0" distR="0" wp14:anchorId="4493FE63" wp14:editId="7C92E3D1">
          <wp:extent cx="2487295" cy="3962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1630F8" w14:textId="77777777" w:rsidR="00E30A40" w:rsidRDefault="00E30A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7D"/>
    <w:rsid w:val="000400E2"/>
    <w:rsid w:val="00083021"/>
    <w:rsid w:val="000E16FB"/>
    <w:rsid w:val="0025417C"/>
    <w:rsid w:val="00255563"/>
    <w:rsid w:val="002E622C"/>
    <w:rsid w:val="003431A2"/>
    <w:rsid w:val="00367D00"/>
    <w:rsid w:val="0040208A"/>
    <w:rsid w:val="00444063"/>
    <w:rsid w:val="00494F83"/>
    <w:rsid w:val="0054548B"/>
    <w:rsid w:val="00567E5D"/>
    <w:rsid w:val="005D4622"/>
    <w:rsid w:val="0060231A"/>
    <w:rsid w:val="006E5AAF"/>
    <w:rsid w:val="0070730D"/>
    <w:rsid w:val="007151CB"/>
    <w:rsid w:val="007C2E7D"/>
    <w:rsid w:val="008024AD"/>
    <w:rsid w:val="00840C40"/>
    <w:rsid w:val="008D7F19"/>
    <w:rsid w:val="008E10CE"/>
    <w:rsid w:val="00914732"/>
    <w:rsid w:val="00957029"/>
    <w:rsid w:val="009A1CD2"/>
    <w:rsid w:val="009E115D"/>
    <w:rsid w:val="009E4974"/>
    <w:rsid w:val="00B1337C"/>
    <w:rsid w:val="00BA11AB"/>
    <w:rsid w:val="00E30A40"/>
    <w:rsid w:val="00E31233"/>
    <w:rsid w:val="00E3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F2AF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7D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2E7D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7C2E7D"/>
    <w:pPr>
      <w:spacing w:after="300"/>
      <w:contextualSpacing/>
    </w:pPr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C2E7D"/>
    <w:rPr>
      <w:rFonts w:ascii="Cambria" w:hAnsi="Cambria" w:cs="Times New Roman"/>
      <w:color w:val="17365D"/>
      <w:spacing w:val="5"/>
      <w:sz w:val="52"/>
      <w:szCs w:val="52"/>
    </w:rPr>
  </w:style>
  <w:style w:type="paragraph" w:styleId="Subtitle">
    <w:name w:val="Subtitle"/>
    <w:basedOn w:val="Normal"/>
    <w:link w:val="SubtitleChar"/>
    <w:uiPriority w:val="99"/>
    <w:qFormat/>
    <w:rsid w:val="007C2E7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7C2E7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basedOn w:val="Normal"/>
    <w:uiPriority w:val="99"/>
    <w:qFormat/>
    <w:rsid w:val="007C2E7D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67D0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s-MX" w:eastAsia="es-MX" w:bidi="es-MX"/>
    </w:rPr>
  </w:style>
  <w:style w:type="paragraph" w:styleId="Header">
    <w:name w:val="header"/>
    <w:basedOn w:val="Normal"/>
    <w:link w:val="HeaderChar"/>
    <w:uiPriority w:val="99"/>
    <w:unhideWhenUsed/>
    <w:rsid w:val="00E30A4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E30A40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E30A4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E30A40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A4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40"/>
    <w:rPr>
      <w:rFonts w:ascii="Tahoma" w:hAnsi="Tahoma" w:cs="Angsana New"/>
      <w:sz w:val="16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57029"/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029"/>
    <w:rPr>
      <w:rFonts w:ascii="Calibri" w:hAnsi="Calibri"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5702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D7F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7D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2E7D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7C2E7D"/>
    <w:pPr>
      <w:spacing w:after="300"/>
      <w:contextualSpacing/>
    </w:pPr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C2E7D"/>
    <w:rPr>
      <w:rFonts w:ascii="Cambria" w:hAnsi="Cambria" w:cs="Times New Roman"/>
      <w:color w:val="17365D"/>
      <w:spacing w:val="5"/>
      <w:sz w:val="52"/>
      <w:szCs w:val="52"/>
    </w:rPr>
  </w:style>
  <w:style w:type="paragraph" w:styleId="Subtitle">
    <w:name w:val="Subtitle"/>
    <w:basedOn w:val="Normal"/>
    <w:link w:val="SubtitleChar"/>
    <w:uiPriority w:val="99"/>
    <w:qFormat/>
    <w:rsid w:val="007C2E7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7C2E7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basedOn w:val="Normal"/>
    <w:uiPriority w:val="99"/>
    <w:qFormat/>
    <w:rsid w:val="007C2E7D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67D0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s-MX" w:eastAsia="es-MX" w:bidi="es-MX"/>
    </w:rPr>
  </w:style>
  <w:style w:type="paragraph" w:styleId="Header">
    <w:name w:val="header"/>
    <w:basedOn w:val="Normal"/>
    <w:link w:val="HeaderChar"/>
    <w:uiPriority w:val="99"/>
    <w:unhideWhenUsed/>
    <w:rsid w:val="00E30A4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E30A40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E30A4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E30A40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A4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40"/>
    <w:rPr>
      <w:rFonts w:ascii="Tahoma" w:hAnsi="Tahoma" w:cs="Angsana New"/>
      <w:sz w:val="16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57029"/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029"/>
    <w:rPr>
      <w:rFonts w:ascii="Calibri" w:hAnsi="Calibri"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5702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D7F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hyperlink" Target="mailto:amelia.folkes.p1sk@statefarm.com" TargetMode="External"/><Relationship Id="rId13" Type="http://schemas.openxmlformats.org/officeDocument/2006/relationships/hyperlink" Target="mailto:ptaylor@theaxisagency.com" TargetMode="External"/><Relationship Id="rId14" Type="http://schemas.openxmlformats.org/officeDocument/2006/relationships/hyperlink" Target="http://es.statefarm.com" TargetMode="External"/><Relationship Id="rId15" Type="http://schemas.openxmlformats.org/officeDocument/2006/relationships/hyperlink" Target="http://www.statefarm.ca" TargetMode="External"/><Relationship Id="rId16" Type="http://schemas.openxmlformats.org/officeDocument/2006/relationships/hyperlink" Target="http://www.statefarm.com/" TargetMode="External"/><Relationship Id="rId17" Type="http://schemas.openxmlformats.org/officeDocument/2006/relationships/hyperlink" Target="http://www.celebratemydrive.com/" TargetMode="External"/><Relationship Id="rId18" Type="http://schemas.openxmlformats.org/officeDocument/2006/relationships/hyperlink" Target="http://www.thebandperry.com" TargetMode="External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f49becf8-975c-4136-8c45-9c981de0ddce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D40730BA4D5499290C02A1FE960E6" ma:contentTypeVersion="5" ma:contentTypeDescription="Create a new document." ma:contentTypeScope="" ma:versionID="de624bf7470d439b5ebabcf8db36f599">
  <xsd:schema xmlns:xsd="http://www.w3.org/2001/XMLSchema" xmlns:xs="http://www.w3.org/2001/XMLSchema" xmlns:p="http://schemas.microsoft.com/office/2006/metadata/properties" xmlns:ns1="http://schemas.microsoft.com/sharepoint/v3" xmlns:ns2="d82dafc8-7759-4c5f-b9d7-587e9d95311d" targetNamespace="http://schemas.microsoft.com/office/2006/metadata/properties" ma:root="true" ma:fieldsID="d5e42e18ae1f1a574e5ec8353afae2fd" ns1:_="" ns2:_="">
    <xsd:import namespace="http://schemas.microsoft.com/sharepoint/v3"/>
    <xsd:import namespace="d82dafc8-7759-4c5f-b9d7-587e9d95311d"/>
    <xsd:element name="properties">
      <xsd:complexType>
        <xsd:sequence>
          <xsd:element name="documentManagement">
            <xsd:complexType>
              <xsd:all>
                <xsd:element ref="ns2:RetentionPolicyTaxHTField0" minOccurs="0"/>
                <xsd:element ref="ns2:TaxCatchAll" minOccurs="0"/>
                <xsd:element ref="ns2:TaxCatchAllLabel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4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dafc8-7759-4c5f-b9d7-587e9d95311d" elementFormDefault="qualified">
    <xsd:import namespace="http://schemas.microsoft.com/office/2006/documentManagement/types"/>
    <xsd:import namespace="http://schemas.microsoft.com/office/infopath/2007/PartnerControls"/>
    <xsd:element name="RetentionPolicyTaxHTField0" ma:index="8" ma:taxonomy="true" ma:internalName="RetentionPolicyTaxHTField0" ma:taxonomyFieldName="RetentionPolicy" ma:displayName="Retention Policy" ma:readOnly="false" ma:default="1;#15 Months - Non-Business Value|3c1b8d8e-5e29-4b13-8c88-3eb754169b7c" ma:fieldId="{a85ce434-e3a0-4261-8c80-459805f4c25d}" ma:sspId="f49becf8-975c-4136-8c45-9c981de0ddce" ma:termSetId="8a8c2fae-82e2-4ac9-a848-67ec723eb7f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c05d73b-0715-44ba-a8af-5864be6190e0}" ma:internalName="TaxCatchAll" ma:showField="CatchAllData" ma:web="8c0dbed4-b4c3-42e2-99d5-88b240ad9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c05d73b-0715-44ba-a8af-5864be6190e0}" ma:internalName="TaxCatchAllLabel" ma:readOnly="true" ma:showField="CatchAllDataLabel" ma:web="8c0dbed4-b4c3-42e2-99d5-88b240ad9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2dafc8-7759-4c5f-b9d7-587e9d95311d">
      <Value>1</Value>
    </TaxCatchAll>
    <RetentionPolicyTaxHTField0 xmlns="d82dafc8-7759-4c5f-b9d7-587e9d9531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15 Months - Non-Business Value</TermName>
          <TermId xmlns="http://schemas.microsoft.com/office/infopath/2007/PartnerControls">3c1b8d8e-5e29-4b13-8c88-3eb754169b7c</TermId>
        </TermInfo>
      </Terms>
    </RetentionPolicyTaxHTField0>
    <_dlc_ExpireDateSaved xmlns="http://schemas.microsoft.com/sharepoint/v3" xsi:nil="true"/>
    <_dlc_ExpireDate xmlns="http://schemas.microsoft.com/sharepoint/v3">2015-10-30T20:08:12+00:00</_dlc_Expire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2DC1-25C5-4C6C-8277-28189498B1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37815-1711-4D8A-B69C-0BFE3AA6C64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3B26D75-B84C-4781-9E98-9D088B7F7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82dafc8-7759-4c5f-b9d7-587e9d953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419408-070D-42BD-A114-6BE8075867C8}">
  <ds:schemaRefs>
    <ds:schemaRef ds:uri="http://schemas.microsoft.com/office/2006/metadata/properties"/>
    <ds:schemaRef ds:uri="http://schemas.microsoft.com/office/infopath/2007/PartnerControls"/>
    <ds:schemaRef ds:uri="d82dafc8-7759-4c5f-b9d7-587e9d95311d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4E210B9-3AD6-A240-BA40-FBA77B06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1094</Words>
  <Characters>6238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Farm Insurance Companies</Company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cp:lastModifiedBy>Angela Sustaita-Ruiz</cp:lastModifiedBy>
  <cp:revision>2</cp:revision>
  <dcterms:created xsi:type="dcterms:W3CDTF">2014-08-03T03:23:00Z</dcterms:created>
  <dcterms:modified xsi:type="dcterms:W3CDTF">2014-08-03T03:23:00Z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0x010100F65D40730BA4D5499290C02A1FE960E6</vt:lpwstr>
  </property>
  <property fmtid="{D5CDD505-2E9C-101B-9397-08002B2CF9AE}" pid="3" name="RetentionPolicy">
    <vt:lpwstr>1;#15 Months - Non-Business Value|3c1b8d8e-5e29-4b13-8c88-3eb754169b7c</vt:lpwstr>
  </property>
  <property fmtid="{D5CDD505-2E9C-101B-9397-08002B2CF9AE}" pid="4" name="_dlc_policyId">
    <vt:lpwstr>/sites/WSS003178/media/Shared Documents</vt:lpwstr>
  </property>
  <property fmtid="{D5CDD505-2E9C-101B-9397-08002B2CF9AE}" pid="5" name="ItemRetentionFormula">
    <vt:lpwstr>&lt;formula id="StateFarm.CustomFormula.Policy" /&gt;</vt:lpwstr>
  </property>
  <property fmtid="{D5CDD505-2E9C-101B-9397-08002B2CF9AE}" pid="6" name="_AdHocReviewCycleID">
    <vt:i4>1680662629</vt:i4>
  </property>
  <property fmtid="{D5CDD505-2E9C-101B-9397-08002B2CF9AE}" pid="7" name="_NewReviewCycle">
    <vt:lpwstr/>
  </property>
  <property fmtid="{D5CDD505-2E9C-101B-9397-08002B2CF9AE}" pid="8" name="_EmailSubject">
    <vt:lpwstr>Assets for Bloggers, release, etc.</vt:lpwstr>
  </property>
  <property fmtid="{D5CDD505-2E9C-101B-9397-08002B2CF9AE}" pid="9" name="_AuthorEmail">
    <vt:lpwstr>amelia.folkes.p1sk@statefarm.com</vt:lpwstr>
  </property>
  <property fmtid="{D5CDD505-2E9C-101B-9397-08002B2CF9AE}" pid="10" name="_AuthorEmailDisplayName">
    <vt:lpwstr>Amelia Folkes</vt:lpwstr>
  </property>
</Properties>
</file>